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E79" w:rsidRPr="00924953" w:rsidRDefault="003159A6">
      <w:pPr>
        <w:rPr>
          <w:rFonts w:cstheme="minorHAnsi"/>
          <w:b/>
          <w:sz w:val="22"/>
          <w:szCs w:val="22"/>
        </w:rPr>
      </w:pPr>
      <w:r w:rsidRPr="00924953">
        <w:rPr>
          <w:rFonts w:cstheme="minorHAnsi"/>
          <w:b/>
          <w:sz w:val="22"/>
          <w:szCs w:val="22"/>
        </w:rPr>
        <w:t xml:space="preserve">Selectie </w:t>
      </w:r>
      <w:proofErr w:type="gramStart"/>
      <w:r w:rsidRPr="00924953">
        <w:rPr>
          <w:rFonts w:cstheme="minorHAnsi"/>
          <w:b/>
          <w:sz w:val="22"/>
          <w:szCs w:val="22"/>
        </w:rPr>
        <w:t>N</w:t>
      </w:r>
      <w:bookmarkStart w:id="0" w:name="_GoBack"/>
      <w:bookmarkEnd w:id="0"/>
      <w:r w:rsidRPr="00924953">
        <w:rPr>
          <w:rFonts w:cstheme="minorHAnsi"/>
          <w:b/>
          <w:sz w:val="22"/>
          <w:szCs w:val="22"/>
        </w:rPr>
        <w:t>K jeugd</w:t>
      </w:r>
      <w:proofErr w:type="gramEnd"/>
      <w:r w:rsidRPr="00924953">
        <w:rPr>
          <w:rFonts w:cstheme="minorHAnsi"/>
          <w:b/>
          <w:sz w:val="22"/>
          <w:szCs w:val="22"/>
        </w:rPr>
        <w:t xml:space="preserve"> district Noord Holland (versie 2022)</w:t>
      </w:r>
    </w:p>
    <w:p w:rsidR="00B900AB" w:rsidRPr="00924953" w:rsidRDefault="00B900AB">
      <w:pPr>
        <w:rPr>
          <w:rFonts w:cstheme="minorHAnsi"/>
          <w:sz w:val="22"/>
          <w:szCs w:val="22"/>
        </w:rPr>
      </w:pPr>
      <w:r w:rsidRPr="00924953">
        <w:rPr>
          <w:rFonts w:cstheme="minorHAnsi"/>
          <w:sz w:val="22"/>
          <w:szCs w:val="22"/>
        </w:rPr>
        <w:t>Vastgesteld o.b.v. het jeugdregelement art. 20.2.005</w:t>
      </w:r>
    </w:p>
    <w:p w:rsidR="003159A6" w:rsidRPr="00924953" w:rsidRDefault="003159A6">
      <w:pPr>
        <w:rPr>
          <w:rFonts w:cstheme="minorHAnsi"/>
          <w:sz w:val="22"/>
          <w:szCs w:val="22"/>
        </w:rPr>
      </w:pPr>
    </w:p>
    <w:p w:rsidR="003159A6" w:rsidRPr="00924953" w:rsidRDefault="003159A6">
      <w:pPr>
        <w:rPr>
          <w:rFonts w:cstheme="minorHAnsi"/>
          <w:sz w:val="22"/>
          <w:szCs w:val="22"/>
        </w:rPr>
      </w:pPr>
      <w:r w:rsidRPr="00924953">
        <w:rPr>
          <w:rFonts w:cstheme="minorHAnsi"/>
          <w:sz w:val="22"/>
          <w:szCs w:val="22"/>
        </w:rPr>
        <w:t xml:space="preserve">De selectie in het district </w:t>
      </w:r>
      <w:r w:rsidR="006C6696" w:rsidRPr="00924953">
        <w:rPr>
          <w:rFonts w:cstheme="minorHAnsi"/>
          <w:sz w:val="22"/>
          <w:szCs w:val="22"/>
        </w:rPr>
        <w:t>Noord-Holland</w:t>
      </w:r>
      <w:r w:rsidRPr="00924953">
        <w:rPr>
          <w:rFonts w:cstheme="minorHAnsi"/>
          <w:sz w:val="22"/>
          <w:szCs w:val="22"/>
        </w:rPr>
        <w:t xml:space="preserve"> voor het NK Jeugdwielrennen op 11 juni 2022 in </w:t>
      </w:r>
      <w:r w:rsidR="006C6696" w:rsidRPr="00924953">
        <w:rPr>
          <w:rFonts w:cstheme="minorHAnsi"/>
          <w:sz w:val="22"/>
          <w:szCs w:val="22"/>
        </w:rPr>
        <w:t>Nijverdal</w:t>
      </w:r>
      <w:r w:rsidRPr="00924953">
        <w:rPr>
          <w:rFonts w:cstheme="minorHAnsi"/>
          <w:sz w:val="22"/>
          <w:szCs w:val="22"/>
        </w:rPr>
        <w:t xml:space="preserve"> wordt </w:t>
      </w:r>
      <w:r w:rsidR="006C6696" w:rsidRPr="00924953">
        <w:rPr>
          <w:rFonts w:cstheme="minorHAnsi"/>
          <w:sz w:val="22"/>
          <w:szCs w:val="22"/>
        </w:rPr>
        <w:t>gebaseerd</w:t>
      </w:r>
      <w:r w:rsidRPr="00924953">
        <w:rPr>
          <w:rFonts w:cstheme="minorHAnsi"/>
          <w:sz w:val="22"/>
          <w:szCs w:val="22"/>
        </w:rPr>
        <w:t xml:space="preserve"> op een klassement over 4 </w:t>
      </w:r>
      <w:r w:rsidR="00C65C22" w:rsidRPr="00924953">
        <w:rPr>
          <w:rFonts w:cstheme="minorHAnsi"/>
          <w:sz w:val="22"/>
          <w:szCs w:val="22"/>
        </w:rPr>
        <w:t>selectiewedstrijden</w:t>
      </w:r>
      <w:r w:rsidR="0048289C" w:rsidRPr="00924953">
        <w:rPr>
          <w:rFonts w:cstheme="minorHAnsi"/>
          <w:sz w:val="22"/>
          <w:szCs w:val="22"/>
        </w:rPr>
        <w:t xml:space="preserve"> waarvan er minimaal 3 verreden moeten zijn</w:t>
      </w:r>
      <w:r w:rsidRPr="00924953">
        <w:rPr>
          <w:rFonts w:cstheme="minorHAnsi"/>
          <w:sz w:val="22"/>
          <w:szCs w:val="22"/>
        </w:rPr>
        <w:t xml:space="preserve">. Het </w:t>
      </w:r>
      <w:r w:rsidR="004A7A6B" w:rsidRPr="00924953">
        <w:rPr>
          <w:rFonts w:cstheme="minorHAnsi"/>
          <w:sz w:val="22"/>
          <w:szCs w:val="22"/>
        </w:rPr>
        <w:t>k</w:t>
      </w:r>
      <w:r w:rsidRPr="00924953">
        <w:rPr>
          <w:rFonts w:cstheme="minorHAnsi"/>
          <w:sz w:val="22"/>
          <w:szCs w:val="22"/>
        </w:rPr>
        <w:t xml:space="preserve">lassement bepaald wie er namens </w:t>
      </w:r>
      <w:r w:rsidR="006C6696" w:rsidRPr="00924953">
        <w:rPr>
          <w:rFonts w:cstheme="minorHAnsi"/>
          <w:sz w:val="22"/>
          <w:szCs w:val="22"/>
        </w:rPr>
        <w:t>Noord-Holland</w:t>
      </w:r>
      <w:r w:rsidRPr="00924953">
        <w:rPr>
          <w:rFonts w:cstheme="minorHAnsi"/>
          <w:sz w:val="22"/>
          <w:szCs w:val="22"/>
        </w:rPr>
        <w:t xml:space="preserve"> naar het NK mag</w:t>
      </w:r>
      <w:r w:rsidR="00B900AB" w:rsidRPr="00924953">
        <w:rPr>
          <w:rFonts w:cstheme="minorHAnsi"/>
          <w:sz w:val="22"/>
          <w:szCs w:val="22"/>
        </w:rPr>
        <w:t>.</w:t>
      </w:r>
    </w:p>
    <w:p w:rsidR="00C65C22" w:rsidRPr="00924953" w:rsidRDefault="00C65C22">
      <w:pPr>
        <w:rPr>
          <w:rFonts w:cstheme="minorHAnsi"/>
          <w:sz w:val="22"/>
          <w:szCs w:val="22"/>
        </w:rPr>
      </w:pPr>
    </w:p>
    <w:p w:rsidR="00C65C22" w:rsidRPr="00924953" w:rsidRDefault="00C65C22">
      <w:pPr>
        <w:rPr>
          <w:rFonts w:cstheme="minorHAnsi"/>
          <w:sz w:val="22"/>
          <w:szCs w:val="22"/>
        </w:rPr>
      </w:pPr>
      <w:r w:rsidRPr="00924953">
        <w:rPr>
          <w:rFonts w:cstheme="minorHAnsi"/>
          <w:sz w:val="22"/>
          <w:szCs w:val="22"/>
        </w:rPr>
        <w:t>Nieuw dit jaar is dat 1 van de selectie momenten tijdens het Landelijk Jeugdtoernooi (LJT)</w:t>
      </w:r>
      <w:r w:rsidR="00C31688" w:rsidRPr="00924953">
        <w:rPr>
          <w:rFonts w:cstheme="minorHAnsi"/>
          <w:sz w:val="22"/>
          <w:szCs w:val="22"/>
        </w:rPr>
        <w:t xml:space="preserve"> is</w:t>
      </w:r>
    </w:p>
    <w:p w:rsidR="00C31688" w:rsidRPr="00924953" w:rsidRDefault="00C31688">
      <w:pPr>
        <w:rPr>
          <w:rFonts w:cstheme="minorHAnsi"/>
          <w:sz w:val="22"/>
          <w:szCs w:val="22"/>
        </w:rPr>
      </w:pPr>
    </w:p>
    <w:p w:rsidR="0048289C" w:rsidRPr="00924953" w:rsidRDefault="0048289C" w:rsidP="0048289C">
      <w:pPr>
        <w:rPr>
          <w:rFonts w:cstheme="minorHAnsi"/>
          <w:b/>
          <w:sz w:val="22"/>
          <w:szCs w:val="22"/>
        </w:rPr>
      </w:pPr>
      <w:r w:rsidRPr="00924953">
        <w:rPr>
          <w:rFonts w:cstheme="minorHAnsi"/>
          <w:b/>
          <w:sz w:val="22"/>
          <w:szCs w:val="22"/>
        </w:rPr>
        <w:t>Voorwaarden voor deelname</w:t>
      </w:r>
    </w:p>
    <w:p w:rsidR="0048289C" w:rsidRPr="00924953" w:rsidRDefault="0048289C" w:rsidP="0048289C">
      <w:pPr>
        <w:rPr>
          <w:rFonts w:cstheme="minorHAnsi"/>
          <w:sz w:val="22"/>
          <w:szCs w:val="22"/>
        </w:rPr>
      </w:pPr>
      <w:r w:rsidRPr="00924953">
        <w:rPr>
          <w:rFonts w:cstheme="minorHAnsi"/>
          <w:sz w:val="22"/>
          <w:szCs w:val="22"/>
        </w:rPr>
        <w:t xml:space="preserve">Voorwaarden </w:t>
      </w:r>
      <w:r w:rsidRPr="00924953">
        <w:rPr>
          <w:rFonts w:cstheme="minorHAnsi"/>
          <w:sz w:val="22"/>
          <w:szCs w:val="22"/>
          <w:u w:val="single"/>
        </w:rPr>
        <w:t>voor deelname</w:t>
      </w:r>
      <w:r w:rsidRPr="00924953">
        <w:rPr>
          <w:rFonts w:cstheme="minorHAnsi"/>
          <w:sz w:val="22"/>
          <w:szCs w:val="22"/>
        </w:rPr>
        <w:t xml:space="preserve"> aan de selectiewedstrijden zijn:</w:t>
      </w:r>
    </w:p>
    <w:p w:rsidR="00C31688" w:rsidRPr="00924953" w:rsidRDefault="0048289C" w:rsidP="00C31688">
      <w:pPr>
        <w:pStyle w:val="Lijstalinea"/>
        <w:numPr>
          <w:ilvl w:val="0"/>
          <w:numId w:val="1"/>
        </w:numPr>
        <w:rPr>
          <w:rFonts w:cstheme="minorHAnsi"/>
          <w:sz w:val="22"/>
          <w:szCs w:val="22"/>
        </w:rPr>
      </w:pPr>
      <w:r w:rsidRPr="00924953">
        <w:rPr>
          <w:rFonts w:cstheme="minorHAnsi"/>
          <w:sz w:val="22"/>
          <w:szCs w:val="22"/>
        </w:rPr>
        <w:t xml:space="preserve">De </w:t>
      </w:r>
      <w:proofErr w:type="spellStart"/>
      <w:r w:rsidRPr="00924953">
        <w:rPr>
          <w:rFonts w:cstheme="minorHAnsi"/>
          <w:sz w:val="22"/>
          <w:szCs w:val="22"/>
        </w:rPr>
        <w:t>renn</w:t>
      </w:r>
      <w:proofErr w:type="spellEnd"/>
      <w:r w:rsidRPr="00924953">
        <w:rPr>
          <w:rFonts w:cstheme="minorHAnsi"/>
          <w:sz w:val="22"/>
          <w:szCs w:val="22"/>
        </w:rPr>
        <w:t>(st)</w:t>
      </w:r>
      <w:proofErr w:type="spellStart"/>
      <w:r w:rsidRPr="00924953">
        <w:rPr>
          <w:rFonts w:cstheme="minorHAnsi"/>
          <w:sz w:val="22"/>
          <w:szCs w:val="22"/>
        </w:rPr>
        <w:t>ers</w:t>
      </w:r>
      <w:proofErr w:type="spellEnd"/>
      <w:r w:rsidRPr="00924953">
        <w:rPr>
          <w:rFonts w:cstheme="minorHAnsi"/>
          <w:sz w:val="22"/>
          <w:szCs w:val="22"/>
        </w:rPr>
        <w:t xml:space="preserve"> moeten de Nederlandse Nationaliteit bezitten.</w:t>
      </w:r>
    </w:p>
    <w:p w:rsidR="0048289C" w:rsidRPr="00924953" w:rsidRDefault="00C31688" w:rsidP="00C31688">
      <w:pPr>
        <w:pStyle w:val="Lijstalinea"/>
        <w:numPr>
          <w:ilvl w:val="0"/>
          <w:numId w:val="1"/>
        </w:numPr>
        <w:rPr>
          <w:rFonts w:cstheme="minorHAnsi"/>
          <w:sz w:val="22"/>
          <w:szCs w:val="22"/>
        </w:rPr>
      </w:pPr>
      <w:r w:rsidRPr="00924953">
        <w:rPr>
          <w:rFonts w:cstheme="minorHAnsi"/>
          <w:sz w:val="22"/>
          <w:szCs w:val="22"/>
        </w:rPr>
        <w:t>D</w:t>
      </w:r>
      <w:r w:rsidR="0048289C" w:rsidRPr="00924953">
        <w:rPr>
          <w:rFonts w:cstheme="minorHAnsi"/>
          <w:sz w:val="22"/>
          <w:szCs w:val="22"/>
        </w:rPr>
        <w:t>e jeugdrenn(st)ers die</w:t>
      </w:r>
      <w:r w:rsidRPr="00924953">
        <w:rPr>
          <w:rFonts w:cstheme="minorHAnsi"/>
          <w:sz w:val="22"/>
          <w:szCs w:val="22"/>
        </w:rPr>
        <w:t>nt</w:t>
      </w:r>
      <w:r w:rsidR="0048289C" w:rsidRPr="00924953">
        <w:rPr>
          <w:rFonts w:cstheme="minorHAnsi"/>
          <w:sz w:val="22"/>
          <w:szCs w:val="22"/>
        </w:rPr>
        <w:t xml:space="preserve"> lid </w:t>
      </w:r>
      <w:r w:rsidRPr="00924953">
        <w:rPr>
          <w:rFonts w:cstheme="minorHAnsi"/>
          <w:sz w:val="22"/>
          <w:szCs w:val="22"/>
        </w:rPr>
        <w:t xml:space="preserve">te </w:t>
      </w:r>
      <w:r w:rsidR="0048289C" w:rsidRPr="00924953">
        <w:rPr>
          <w:rFonts w:cstheme="minorHAnsi"/>
          <w:sz w:val="22"/>
          <w:szCs w:val="22"/>
        </w:rPr>
        <w:t>zijn van een club/ vereniging in district Noord-Holland.</w:t>
      </w:r>
    </w:p>
    <w:p w:rsidR="0048289C" w:rsidRPr="00924953" w:rsidRDefault="0048289C" w:rsidP="0048289C">
      <w:pPr>
        <w:pStyle w:val="Lijstalinea"/>
        <w:numPr>
          <w:ilvl w:val="0"/>
          <w:numId w:val="1"/>
        </w:numPr>
        <w:rPr>
          <w:rFonts w:cstheme="minorHAnsi"/>
          <w:sz w:val="22"/>
          <w:szCs w:val="22"/>
        </w:rPr>
      </w:pPr>
      <w:r w:rsidRPr="00924953">
        <w:rPr>
          <w:rFonts w:cstheme="minorHAnsi"/>
          <w:sz w:val="22"/>
          <w:szCs w:val="22"/>
        </w:rPr>
        <w:t xml:space="preserve">De </w:t>
      </w:r>
      <w:proofErr w:type="spellStart"/>
      <w:r w:rsidRPr="00924953">
        <w:rPr>
          <w:rFonts w:cstheme="minorHAnsi"/>
          <w:sz w:val="22"/>
          <w:szCs w:val="22"/>
        </w:rPr>
        <w:t>renn</w:t>
      </w:r>
      <w:proofErr w:type="spellEnd"/>
      <w:r w:rsidRPr="00924953">
        <w:rPr>
          <w:rFonts w:cstheme="minorHAnsi"/>
          <w:sz w:val="22"/>
          <w:szCs w:val="22"/>
        </w:rPr>
        <w:t>(st)</w:t>
      </w:r>
      <w:proofErr w:type="spellStart"/>
      <w:r w:rsidRPr="00924953">
        <w:rPr>
          <w:rFonts w:cstheme="minorHAnsi"/>
          <w:sz w:val="22"/>
          <w:szCs w:val="22"/>
        </w:rPr>
        <w:t>ers</w:t>
      </w:r>
      <w:proofErr w:type="spellEnd"/>
      <w:r w:rsidRPr="00924953">
        <w:rPr>
          <w:rFonts w:cstheme="minorHAnsi"/>
          <w:sz w:val="22"/>
          <w:szCs w:val="22"/>
        </w:rPr>
        <w:t xml:space="preserve"> komen uit in de voor h</w:t>
      </w:r>
      <w:r w:rsidR="00C31688" w:rsidRPr="00924953">
        <w:rPr>
          <w:rFonts w:cstheme="minorHAnsi"/>
          <w:sz w:val="22"/>
          <w:szCs w:val="22"/>
        </w:rPr>
        <w:t>e</w:t>
      </w:r>
      <w:r w:rsidRPr="00924953">
        <w:rPr>
          <w:rFonts w:cstheme="minorHAnsi"/>
          <w:sz w:val="22"/>
          <w:szCs w:val="22"/>
        </w:rPr>
        <w:t>n geldende categorie. (</w:t>
      </w:r>
      <w:proofErr w:type="gramStart"/>
      <w:r w:rsidRPr="00924953">
        <w:rPr>
          <w:rFonts w:cstheme="minorHAnsi"/>
          <w:sz w:val="22"/>
          <w:szCs w:val="22"/>
        </w:rPr>
        <w:t>zie</w:t>
      </w:r>
      <w:proofErr w:type="gramEnd"/>
      <w:r w:rsidRPr="00924953">
        <w:rPr>
          <w:rFonts w:cstheme="minorHAnsi"/>
          <w:sz w:val="22"/>
          <w:szCs w:val="22"/>
        </w:rPr>
        <w:t xml:space="preserve"> bijlage 1)</w:t>
      </w:r>
    </w:p>
    <w:p w:rsidR="0048289C" w:rsidRPr="00924953" w:rsidRDefault="0048289C" w:rsidP="0048289C">
      <w:pPr>
        <w:pStyle w:val="Lijstalinea"/>
        <w:numPr>
          <w:ilvl w:val="1"/>
          <w:numId w:val="4"/>
        </w:numPr>
        <w:rPr>
          <w:rFonts w:cstheme="minorHAnsi"/>
          <w:sz w:val="22"/>
          <w:szCs w:val="22"/>
        </w:rPr>
      </w:pPr>
      <w:r w:rsidRPr="00924953">
        <w:rPr>
          <w:rFonts w:cstheme="minorHAnsi"/>
          <w:sz w:val="22"/>
          <w:szCs w:val="22"/>
        </w:rPr>
        <w:t>Dispensatie voor het rijden in een hogere categorie betekent dat het NK ook in deze categorie verreden moet worden.</w:t>
      </w:r>
    </w:p>
    <w:p w:rsidR="0048289C" w:rsidRPr="00924953" w:rsidRDefault="0048289C" w:rsidP="0048289C">
      <w:pPr>
        <w:pStyle w:val="Lijstalinea"/>
        <w:numPr>
          <w:ilvl w:val="1"/>
          <w:numId w:val="4"/>
        </w:numPr>
        <w:rPr>
          <w:rFonts w:cstheme="minorHAnsi"/>
          <w:sz w:val="22"/>
          <w:szCs w:val="22"/>
        </w:rPr>
      </w:pPr>
      <w:r w:rsidRPr="00924953">
        <w:rPr>
          <w:rFonts w:cstheme="minorHAnsi"/>
          <w:sz w:val="22"/>
          <w:szCs w:val="22"/>
        </w:rPr>
        <w:t>Heeft een renner dispensatie om in een lagere categorie te mogen rijden dan mag deze niet meedoen met de selectiewedstrijden. (</w:t>
      </w:r>
      <w:r w:rsidR="00C31688" w:rsidRPr="00924953">
        <w:rPr>
          <w:rFonts w:cstheme="minorHAnsi"/>
          <w:sz w:val="22"/>
          <w:szCs w:val="22"/>
        </w:rPr>
        <w:t>Uitzondering</w:t>
      </w:r>
      <w:r w:rsidRPr="00924953">
        <w:rPr>
          <w:rFonts w:cstheme="minorHAnsi"/>
          <w:sz w:val="22"/>
          <w:szCs w:val="22"/>
        </w:rPr>
        <w:t xml:space="preserve"> meisjes met een dispensatie in categorie 7 (zie </w:t>
      </w:r>
      <w:proofErr w:type="gramStart"/>
      <w:r w:rsidRPr="00924953">
        <w:rPr>
          <w:rFonts w:cstheme="minorHAnsi"/>
          <w:sz w:val="22"/>
          <w:szCs w:val="22"/>
        </w:rPr>
        <w:t>NK jeugd</w:t>
      </w:r>
      <w:proofErr w:type="gramEnd"/>
      <w:r w:rsidRPr="00924953">
        <w:rPr>
          <w:rFonts w:cstheme="minorHAnsi"/>
          <w:sz w:val="22"/>
          <w:szCs w:val="22"/>
        </w:rPr>
        <w:t xml:space="preserve"> weg 2020 jaarlijkse besluiten))</w:t>
      </w:r>
    </w:p>
    <w:p w:rsidR="0048289C" w:rsidRPr="00924953" w:rsidRDefault="0048289C" w:rsidP="0048289C">
      <w:pPr>
        <w:pStyle w:val="Lijstalinea"/>
        <w:numPr>
          <w:ilvl w:val="0"/>
          <w:numId w:val="1"/>
        </w:numPr>
        <w:rPr>
          <w:rFonts w:cstheme="minorHAnsi"/>
          <w:sz w:val="22"/>
          <w:szCs w:val="22"/>
        </w:rPr>
      </w:pPr>
      <w:r w:rsidRPr="00924953">
        <w:rPr>
          <w:rFonts w:cstheme="minorHAnsi"/>
          <w:sz w:val="22"/>
          <w:szCs w:val="22"/>
        </w:rPr>
        <w:t xml:space="preserve">De </w:t>
      </w:r>
      <w:proofErr w:type="spellStart"/>
      <w:r w:rsidRPr="00924953">
        <w:rPr>
          <w:rFonts w:cstheme="minorHAnsi"/>
          <w:sz w:val="22"/>
          <w:szCs w:val="22"/>
        </w:rPr>
        <w:t>renn</w:t>
      </w:r>
      <w:proofErr w:type="spellEnd"/>
      <w:r w:rsidRPr="00924953">
        <w:rPr>
          <w:rFonts w:cstheme="minorHAnsi"/>
          <w:sz w:val="22"/>
          <w:szCs w:val="22"/>
        </w:rPr>
        <w:t>(st)</w:t>
      </w:r>
      <w:proofErr w:type="spellStart"/>
      <w:r w:rsidRPr="00924953">
        <w:rPr>
          <w:rFonts w:cstheme="minorHAnsi"/>
          <w:sz w:val="22"/>
          <w:szCs w:val="22"/>
        </w:rPr>
        <w:t>ers</w:t>
      </w:r>
      <w:proofErr w:type="spellEnd"/>
      <w:r w:rsidRPr="00924953">
        <w:rPr>
          <w:rFonts w:cstheme="minorHAnsi"/>
          <w:sz w:val="22"/>
          <w:szCs w:val="22"/>
        </w:rPr>
        <w:t xml:space="preserve"> heeft een wedstrijd licentie 2022 bij van de KNWU.</w:t>
      </w:r>
    </w:p>
    <w:p w:rsidR="0048289C" w:rsidRPr="00924953" w:rsidRDefault="0048289C" w:rsidP="0048289C">
      <w:pPr>
        <w:rPr>
          <w:rFonts w:cstheme="minorHAnsi"/>
          <w:sz w:val="22"/>
          <w:szCs w:val="22"/>
        </w:rPr>
      </w:pPr>
    </w:p>
    <w:p w:rsidR="0048289C" w:rsidRPr="00924953" w:rsidRDefault="0048289C" w:rsidP="0048289C">
      <w:pPr>
        <w:rPr>
          <w:rFonts w:cstheme="minorHAnsi"/>
          <w:sz w:val="22"/>
          <w:szCs w:val="22"/>
        </w:rPr>
      </w:pPr>
      <w:r w:rsidRPr="00924953">
        <w:rPr>
          <w:rFonts w:cstheme="minorHAnsi"/>
          <w:sz w:val="22"/>
          <w:szCs w:val="22"/>
        </w:rPr>
        <w:t>Voldoet een renner aan deze voorwaarden dan mag hij/zij deelnemen.</w:t>
      </w:r>
    </w:p>
    <w:p w:rsidR="0048289C" w:rsidRPr="00924953" w:rsidRDefault="0048289C" w:rsidP="0048289C">
      <w:pPr>
        <w:rPr>
          <w:rFonts w:cstheme="minorHAnsi"/>
          <w:sz w:val="22"/>
          <w:szCs w:val="22"/>
        </w:rPr>
      </w:pPr>
      <w:r w:rsidRPr="00924953">
        <w:rPr>
          <w:rFonts w:cstheme="minorHAnsi"/>
          <w:sz w:val="22"/>
          <w:szCs w:val="22"/>
        </w:rPr>
        <w:t>De organiserende club controleert of aan deze voorwaarden is voldaan.</w:t>
      </w:r>
    </w:p>
    <w:p w:rsidR="0048289C" w:rsidRDefault="0048289C">
      <w:pPr>
        <w:rPr>
          <w:rFonts w:cstheme="minorHAnsi"/>
          <w:sz w:val="22"/>
          <w:szCs w:val="22"/>
        </w:rPr>
      </w:pPr>
    </w:p>
    <w:p w:rsidR="00533369" w:rsidRPr="00533369" w:rsidRDefault="00533369" w:rsidP="00533369">
      <w:pPr>
        <w:rPr>
          <w:rFonts w:cstheme="minorHAnsi"/>
          <w:b/>
          <w:sz w:val="22"/>
          <w:szCs w:val="22"/>
        </w:rPr>
      </w:pPr>
      <w:r w:rsidRPr="00533369">
        <w:rPr>
          <w:rFonts w:cstheme="minorHAnsi"/>
          <w:b/>
          <w:sz w:val="22"/>
          <w:szCs w:val="22"/>
        </w:rPr>
        <w:t>Inschrijfgeld</w:t>
      </w:r>
    </w:p>
    <w:p w:rsidR="00533369" w:rsidRDefault="00533369" w:rsidP="00533369">
      <w:pPr>
        <w:rPr>
          <w:rFonts w:cstheme="minorHAnsi"/>
          <w:sz w:val="22"/>
          <w:szCs w:val="22"/>
        </w:rPr>
      </w:pPr>
      <w:r>
        <w:rPr>
          <w:rFonts w:cstheme="minorHAnsi"/>
          <w:sz w:val="22"/>
          <w:szCs w:val="22"/>
        </w:rPr>
        <w:t>Per wedstrijd wordt er € 2,- inschrijfgeld per renner gevraagd.</w:t>
      </w:r>
    </w:p>
    <w:p w:rsidR="00533369" w:rsidRDefault="00533369" w:rsidP="00533369">
      <w:pPr>
        <w:rPr>
          <w:rFonts w:cstheme="minorHAnsi"/>
          <w:sz w:val="22"/>
          <w:szCs w:val="22"/>
        </w:rPr>
      </w:pPr>
    </w:p>
    <w:p w:rsidR="00533369" w:rsidRPr="00533369" w:rsidRDefault="00533369" w:rsidP="00533369">
      <w:pPr>
        <w:rPr>
          <w:rFonts w:cstheme="minorHAnsi"/>
          <w:b/>
          <w:sz w:val="22"/>
          <w:szCs w:val="22"/>
        </w:rPr>
      </w:pPr>
      <w:r w:rsidRPr="00533369">
        <w:rPr>
          <w:rFonts w:cstheme="minorHAnsi"/>
          <w:b/>
          <w:sz w:val="22"/>
          <w:szCs w:val="22"/>
        </w:rPr>
        <w:t>Prijzen</w:t>
      </w:r>
    </w:p>
    <w:p w:rsidR="00533369" w:rsidRPr="00924953" w:rsidRDefault="00533369" w:rsidP="00533369">
      <w:pPr>
        <w:rPr>
          <w:rFonts w:cstheme="minorHAnsi"/>
          <w:sz w:val="22"/>
          <w:szCs w:val="22"/>
        </w:rPr>
      </w:pPr>
      <w:r>
        <w:rPr>
          <w:rFonts w:cstheme="minorHAnsi"/>
          <w:sz w:val="22"/>
          <w:szCs w:val="22"/>
        </w:rPr>
        <w:t>Per wedstrijd zijn er per categorie 5 prijzen te winnen.</w:t>
      </w:r>
    </w:p>
    <w:p w:rsidR="00533369" w:rsidRPr="00924953" w:rsidRDefault="00533369">
      <w:pPr>
        <w:rPr>
          <w:rFonts w:cstheme="minorHAnsi"/>
          <w:sz w:val="22"/>
          <w:szCs w:val="22"/>
        </w:rPr>
      </w:pPr>
    </w:p>
    <w:p w:rsidR="0048289C" w:rsidRPr="00924953" w:rsidRDefault="0048289C">
      <w:pPr>
        <w:rPr>
          <w:rFonts w:cstheme="minorHAnsi"/>
          <w:b/>
          <w:sz w:val="22"/>
          <w:szCs w:val="22"/>
        </w:rPr>
      </w:pPr>
      <w:proofErr w:type="gramStart"/>
      <w:r w:rsidRPr="00924953">
        <w:rPr>
          <w:rFonts w:cstheme="minorHAnsi"/>
          <w:b/>
          <w:sz w:val="22"/>
          <w:szCs w:val="22"/>
        </w:rPr>
        <w:t>Selectie wedstrijden</w:t>
      </w:r>
      <w:proofErr w:type="gramEnd"/>
    </w:p>
    <w:p w:rsidR="003159A6" w:rsidRPr="00924953" w:rsidRDefault="0048289C">
      <w:pPr>
        <w:rPr>
          <w:rFonts w:cstheme="minorHAnsi"/>
          <w:sz w:val="22"/>
          <w:szCs w:val="22"/>
        </w:rPr>
      </w:pPr>
      <w:r w:rsidRPr="00924953">
        <w:rPr>
          <w:rFonts w:cstheme="minorHAnsi"/>
          <w:sz w:val="22"/>
          <w:szCs w:val="22"/>
        </w:rPr>
        <w:t>D</w:t>
      </w:r>
      <w:r w:rsidR="003159A6" w:rsidRPr="00924953">
        <w:rPr>
          <w:rFonts w:cstheme="minorHAnsi"/>
          <w:sz w:val="22"/>
          <w:szCs w:val="22"/>
        </w:rPr>
        <w:t>e volgende wedstrijden</w:t>
      </w:r>
      <w:r w:rsidRPr="00924953">
        <w:rPr>
          <w:rFonts w:cstheme="minorHAnsi"/>
          <w:sz w:val="22"/>
          <w:szCs w:val="22"/>
        </w:rPr>
        <w:t xml:space="preserve"> zijn aangemerkt als </w:t>
      </w:r>
      <w:r w:rsidR="00C31688" w:rsidRPr="00924953">
        <w:rPr>
          <w:rFonts w:cstheme="minorHAnsi"/>
          <w:sz w:val="22"/>
          <w:szCs w:val="22"/>
        </w:rPr>
        <w:t>selectiewedstrijden</w:t>
      </w:r>
    </w:p>
    <w:p w:rsidR="003159A6" w:rsidRPr="00924953" w:rsidRDefault="003159A6" w:rsidP="00B900AB">
      <w:pPr>
        <w:pStyle w:val="Lijstalinea"/>
        <w:numPr>
          <w:ilvl w:val="0"/>
          <w:numId w:val="2"/>
        </w:numPr>
        <w:rPr>
          <w:rFonts w:cstheme="minorHAnsi"/>
          <w:sz w:val="22"/>
          <w:szCs w:val="22"/>
        </w:rPr>
      </w:pPr>
      <w:r w:rsidRPr="00924953">
        <w:rPr>
          <w:rFonts w:cstheme="minorHAnsi"/>
          <w:sz w:val="22"/>
          <w:szCs w:val="22"/>
        </w:rPr>
        <w:t xml:space="preserve">Zondag 10 april </w:t>
      </w:r>
      <w:r w:rsidR="00C31688" w:rsidRPr="00924953">
        <w:rPr>
          <w:rFonts w:cstheme="minorHAnsi"/>
          <w:sz w:val="22"/>
          <w:szCs w:val="22"/>
        </w:rPr>
        <w:tab/>
      </w:r>
      <w:r w:rsidRPr="00924953">
        <w:rPr>
          <w:rFonts w:cstheme="minorHAnsi"/>
          <w:sz w:val="22"/>
          <w:szCs w:val="22"/>
        </w:rPr>
        <w:t xml:space="preserve">HRTC </w:t>
      </w:r>
      <w:r w:rsidR="00C65C22" w:rsidRPr="00924953">
        <w:rPr>
          <w:rFonts w:cstheme="minorHAnsi"/>
          <w:sz w:val="22"/>
          <w:szCs w:val="22"/>
        </w:rPr>
        <w:t xml:space="preserve">in </w:t>
      </w:r>
      <w:r w:rsidRPr="00924953">
        <w:rPr>
          <w:rFonts w:cstheme="minorHAnsi"/>
          <w:sz w:val="22"/>
          <w:szCs w:val="22"/>
        </w:rPr>
        <w:t>Hoorn</w:t>
      </w:r>
    </w:p>
    <w:p w:rsidR="003159A6" w:rsidRPr="00924953" w:rsidRDefault="003159A6" w:rsidP="00B900AB">
      <w:pPr>
        <w:pStyle w:val="Lijstalinea"/>
        <w:numPr>
          <w:ilvl w:val="0"/>
          <w:numId w:val="2"/>
        </w:numPr>
        <w:rPr>
          <w:rFonts w:cstheme="minorHAnsi"/>
          <w:sz w:val="22"/>
          <w:szCs w:val="22"/>
        </w:rPr>
      </w:pPr>
      <w:r w:rsidRPr="00924953">
        <w:rPr>
          <w:rFonts w:cstheme="minorHAnsi"/>
          <w:sz w:val="22"/>
          <w:szCs w:val="22"/>
        </w:rPr>
        <w:t xml:space="preserve">Zondag 24 april </w:t>
      </w:r>
      <w:r w:rsidR="00C31688" w:rsidRPr="00924953">
        <w:rPr>
          <w:rFonts w:cstheme="minorHAnsi"/>
          <w:sz w:val="22"/>
          <w:szCs w:val="22"/>
        </w:rPr>
        <w:tab/>
      </w:r>
      <w:r w:rsidRPr="00924953">
        <w:rPr>
          <w:rFonts w:cstheme="minorHAnsi"/>
          <w:sz w:val="22"/>
          <w:szCs w:val="22"/>
        </w:rPr>
        <w:t xml:space="preserve">Ulysses </w:t>
      </w:r>
      <w:r w:rsidR="00C65C22" w:rsidRPr="00924953">
        <w:rPr>
          <w:rFonts w:cstheme="minorHAnsi"/>
          <w:sz w:val="22"/>
          <w:szCs w:val="22"/>
        </w:rPr>
        <w:t xml:space="preserve">in </w:t>
      </w:r>
      <w:r w:rsidRPr="00924953">
        <w:rPr>
          <w:rFonts w:cstheme="minorHAnsi"/>
          <w:sz w:val="22"/>
          <w:szCs w:val="22"/>
        </w:rPr>
        <w:t>Amsterdam Noord</w:t>
      </w:r>
    </w:p>
    <w:p w:rsidR="003159A6" w:rsidRPr="00924953" w:rsidRDefault="003159A6" w:rsidP="00B900AB">
      <w:pPr>
        <w:pStyle w:val="Lijstalinea"/>
        <w:numPr>
          <w:ilvl w:val="0"/>
          <w:numId w:val="2"/>
        </w:numPr>
        <w:rPr>
          <w:rFonts w:cstheme="minorHAnsi"/>
          <w:sz w:val="22"/>
          <w:szCs w:val="22"/>
        </w:rPr>
      </w:pPr>
      <w:r w:rsidRPr="00924953">
        <w:rPr>
          <w:rFonts w:cstheme="minorHAnsi"/>
          <w:sz w:val="22"/>
          <w:szCs w:val="22"/>
        </w:rPr>
        <w:t xml:space="preserve">Zondag 15 mei </w:t>
      </w:r>
      <w:r w:rsidR="00C31688" w:rsidRPr="00924953">
        <w:rPr>
          <w:rFonts w:cstheme="minorHAnsi"/>
          <w:sz w:val="22"/>
          <w:szCs w:val="22"/>
        </w:rPr>
        <w:tab/>
      </w:r>
      <w:r w:rsidR="00C31688" w:rsidRPr="00924953">
        <w:rPr>
          <w:rFonts w:cstheme="minorHAnsi"/>
          <w:sz w:val="22"/>
          <w:szCs w:val="22"/>
        </w:rPr>
        <w:tab/>
      </w:r>
      <w:r w:rsidRPr="00924953">
        <w:rPr>
          <w:rFonts w:cstheme="minorHAnsi"/>
          <w:sz w:val="22"/>
          <w:szCs w:val="22"/>
        </w:rPr>
        <w:t>ZW</w:t>
      </w:r>
      <w:r w:rsidR="00C65C22" w:rsidRPr="00924953">
        <w:rPr>
          <w:rFonts w:cstheme="minorHAnsi"/>
          <w:sz w:val="22"/>
          <w:szCs w:val="22"/>
        </w:rPr>
        <w:t>C</w:t>
      </w:r>
      <w:r w:rsidRPr="00924953">
        <w:rPr>
          <w:rFonts w:cstheme="minorHAnsi"/>
          <w:sz w:val="22"/>
          <w:szCs w:val="22"/>
        </w:rPr>
        <w:t xml:space="preserve"> DTS </w:t>
      </w:r>
      <w:r w:rsidR="00C65C22" w:rsidRPr="00924953">
        <w:rPr>
          <w:rFonts w:cstheme="minorHAnsi"/>
          <w:sz w:val="22"/>
          <w:szCs w:val="22"/>
        </w:rPr>
        <w:t xml:space="preserve">in </w:t>
      </w:r>
      <w:r w:rsidRPr="00924953">
        <w:rPr>
          <w:rFonts w:cstheme="minorHAnsi"/>
          <w:sz w:val="22"/>
          <w:szCs w:val="22"/>
        </w:rPr>
        <w:t>Zaandam</w:t>
      </w:r>
    </w:p>
    <w:p w:rsidR="003159A6" w:rsidRPr="00924953" w:rsidRDefault="003159A6" w:rsidP="00B900AB">
      <w:pPr>
        <w:pStyle w:val="Lijstalinea"/>
        <w:numPr>
          <w:ilvl w:val="0"/>
          <w:numId w:val="2"/>
        </w:numPr>
        <w:rPr>
          <w:rFonts w:cstheme="minorHAnsi"/>
          <w:sz w:val="22"/>
          <w:szCs w:val="22"/>
        </w:rPr>
      </w:pPr>
      <w:r w:rsidRPr="00924953">
        <w:rPr>
          <w:rFonts w:cstheme="minorHAnsi"/>
          <w:sz w:val="22"/>
          <w:szCs w:val="22"/>
        </w:rPr>
        <w:t xml:space="preserve">Zaterdag 21 mei </w:t>
      </w:r>
      <w:r w:rsidR="00C31688" w:rsidRPr="00924953">
        <w:rPr>
          <w:rFonts w:cstheme="minorHAnsi"/>
          <w:sz w:val="22"/>
          <w:szCs w:val="22"/>
        </w:rPr>
        <w:tab/>
      </w:r>
      <w:r w:rsidR="00C65C22" w:rsidRPr="00924953">
        <w:rPr>
          <w:rFonts w:cstheme="minorHAnsi"/>
          <w:sz w:val="22"/>
          <w:szCs w:val="22"/>
        </w:rPr>
        <w:t xml:space="preserve">LJT in </w:t>
      </w:r>
      <w:r w:rsidRPr="00924953">
        <w:rPr>
          <w:rFonts w:cstheme="minorHAnsi"/>
          <w:sz w:val="22"/>
          <w:szCs w:val="22"/>
        </w:rPr>
        <w:t>Veenendaal</w:t>
      </w:r>
    </w:p>
    <w:p w:rsidR="00C65C22" w:rsidRPr="00924953" w:rsidRDefault="00C65C22">
      <w:pPr>
        <w:rPr>
          <w:rFonts w:cstheme="minorHAnsi"/>
          <w:sz w:val="22"/>
          <w:szCs w:val="22"/>
        </w:rPr>
      </w:pPr>
    </w:p>
    <w:p w:rsidR="006E13C0" w:rsidRPr="00924953" w:rsidRDefault="0048289C">
      <w:pPr>
        <w:rPr>
          <w:rFonts w:cstheme="minorHAnsi"/>
          <w:sz w:val="22"/>
          <w:szCs w:val="22"/>
        </w:rPr>
      </w:pPr>
      <w:r w:rsidRPr="00924953">
        <w:rPr>
          <w:rFonts w:cstheme="minorHAnsi"/>
          <w:sz w:val="22"/>
          <w:szCs w:val="22"/>
        </w:rPr>
        <w:t>De aanvangstijden van de wedstrijden worden later gecommuniceerd</w:t>
      </w:r>
      <w:r w:rsidR="00C31688" w:rsidRPr="00924953">
        <w:rPr>
          <w:rFonts w:cstheme="minorHAnsi"/>
          <w:sz w:val="22"/>
          <w:szCs w:val="22"/>
        </w:rPr>
        <w:t xml:space="preserve"> en gepresenteerd op </w:t>
      </w:r>
      <w:r w:rsidR="006E13C0" w:rsidRPr="00924953">
        <w:rPr>
          <w:rFonts w:cstheme="minorHAnsi"/>
          <w:sz w:val="22"/>
          <w:szCs w:val="22"/>
        </w:rPr>
        <w:t>agenda website KNWU.</w:t>
      </w:r>
    </w:p>
    <w:p w:rsidR="003159A6" w:rsidRPr="00924953" w:rsidRDefault="00573FC3">
      <w:pPr>
        <w:rPr>
          <w:rFonts w:cstheme="minorHAnsi"/>
          <w:sz w:val="22"/>
          <w:szCs w:val="22"/>
        </w:rPr>
      </w:pPr>
      <w:hyperlink r:id="rId6" w:history="1">
        <w:r w:rsidR="00C65C22" w:rsidRPr="00924953">
          <w:rPr>
            <w:rStyle w:val="Hyperlink"/>
            <w:rFonts w:cstheme="minorHAnsi"/>
            <w:sz w:val="22"/>
            <w:szCs w:val="22"/>
          </w:rPr>
          <w:t>https://mijn.knwu.nl/calendar/events?filter[discipline]=&amp;filter[location]=&amp;filter[type]=&amp;filter[region]=&amp;filter[state]=&amp;filter[gender]=&amp;filter[role]=&amp;include[0]=addresses&amp;include[1]=organisation&amp;include[2]=races.classification&amp;include[3]=races.results&amp;include[4]=reports&amp;permissions[0]=activity&amp;permissions[1]=create&amp;permissions[2]=export&amp;page=8&amp;view=list</w:t>
        </w:r>
      </w:hyperlink>
    </w:p>
    <w:p w:rsidR="00C65C22" w:rsidRPr="00924953" w:rsidRDefault="00C65C22" w:rsidP="0048289C">
      <w:pPr>
        <w:rPr>
          <w:rFonts w:cstheme="minorHAnsi"/>
          <w:sz w:val="22"/>
          <w:szCs w:val="22"/>
        </w:rPr>
      </w:pPr>
    </w:p>
    <w:p w:rsidR="00880373" w:rsidRPr="00924953" w:rsidRDefault="0048289C" w:rsidP="0048289C">
      <w:pPr>
        <w:rPr>
          <w:rFonts w:cstheme="minorHAnsi"/>
          <w:b/>
          <w:sz w:val="22"/>
          <w:szCs w:val="22"/>
        </w:rPr>
      </w:pPr>
      <w:r w:rsidRPr="00924953">
        <w:rPr>
          <w:rFonts w:cstheme="minorHAnsi"/>
          <w:b/>
          <w:sz w:val="22"/>
          <w:szCs w:val="22"/>
        </w:rPr>
        <w:t>Puntentelling</w:t>
      </w:r>
    </w:p>
    <w:p w:rsidR="000C4916" w:rsidRPr="00924953" w:rsidRDefault="000C4916" w:rsidP="000C4916">
      <w:pPr>
        <w:rPr>
          <w:rFonts w:cstheme="minorHAnsi"/>
          <w:sz w:val="22"/>
          <w:szCs w:val="22"/>
        </w:rPr>
      </w:pPr>
      <w:r w:rsidRPr="00924953">
        <w:rPr>
          <w:rFonts w:cstheme="minorHAnsi"/>
          <w:sz w:val="22"/>
          <w:szCs w:val="22"/>
        </w:rPr>
        <w:t xml:space="preserve">De uitslag van de gereden </w:t>
      </w:r>
      <w:r w:rsidR="00C61038" w:rsidRPr="00924953">
        <w:rPr>
          <w:rFonts w:cstheme="minorHAnsi"/>
          <w:sz w:val="22"/>
          <w:szCs w:val="22"/>
        </w:rPr>
        <w:t>selectie</w:t>
      </w:r>
      <w:r w:rsidRPr="00924953">
        <w:rPr>
          <w:rFonts w:cstheme="minorHAnsi"/>
          <w:sz w:val="22"/>
          <w:szCs w:val="22"/>
        </w:rPr>
        <w:t>wedstrijd wordt door de organiserende club gemaild aan de districtscoördinator. D</w:t>
      </w:r>
      <w:r w:rsidR="00C542BC" w:rsidRPr="00924953">
        <w:rPr>
          <w:rFonts w:cstheme="minorHAnsi"/>
          <w:sz w:val="22"/>
          <w:szCs w:val="22"/>
        </w:rPr>
        <w:t>eze</w:t>
      </w:r>
      <w:r w:rsidRPr="00924953">
        <w:rPr>
          <w:rFonts w:cstheme="minorHAnsi"/>
          <w:sz w:val="22"/>
          <w:szCs w:val="22"/>
        </w:rPr>
        <w:t xml:space="preserve"> berekend op basis van de uitslag hoeveel punten een </w:t>
      </w:r>
      <w:proofErr w:type="spellStart"/>
      <w:r w:rsidRPr="00924953">
        <w:rPr>
          <w:rFonts w:cstheme="minorHAnsi"/>
          <w:sz w:val="22"/>
          <w:szCs w:val="22"/>
        </w:rPr>
        <w:t>renn</w:t>
      </w:r>
      <w:proofErr w:type="spellEnd"/>
      <w:r w:rsidRPr="00924953">
        <w:rPr>
          <w:rFonts w:cstheme="minorHAnsi"/>
          <w:sz w:val="22"/>
          <w:szCs w:val="22"/>
        </w:rPr>
        <w:t xml:space="preserve">(st)er verdiend heeft. </w:t>
      </w:r>
      <w:r w:rsidR="00533369">
        <w:rPr>
          <w:rFonts w:cstheme="minorHAnsi"/>
          <w:sz w:val="22"/>
          <w:szCs w:val="22"/>
        </w:rPr>
        <w:t>Uit de uitslag worden deelnemers die niet onder het district vallen weggestreept en zo blijft er een uitslag over van het district.</w:t>
      </w:r>
    </w:p>
    <w:p w:rsidR="000C4916" w:rsidRPr="00924953" w:rsidRDefault="000C4916" w:rsidP="0048289C">
      <w:pPr>
        <w:rPr>
          <w:rFonts w:cstheme="minorHAnsi"/>
          <w:sz w:val="22"/>
          <w:szCs w:val="22"/>
        </w:rPr>
      </w:pPr>
    </w:p>
    <w:p w:rsidR="0048289C" w:rsidRPr="00924953" w:rsidRDefault="0048289C" w:rsidP="0048289C">
      <w:pPr>
        <w:rPr>
          <w:rFonts w:cstheme="minorHAnsi"/>
          <w:sz w:val="22"/>
          <w:szCs w:val="22"/>
        </w:rPr>
      </w:pPr>
      <w:r w:rsidRPr="00924953">
        <w:rPr>
          <w:rFonts w:cstheme="minorHAnsi"/>
          <w:sz w:val="22"/>
          <w:szCs w:val="22"/>
        </w:rPr>
        <w:lastRenderedPageBreak/>
        <w:t xml:space="preserve">Het </w:t>
      </w:r>
      <w:r w:rsidR="00C542BC" w:rsidRPr="00924953">
        <w:rPr>
          <w:rFonts w:cstheme="minorHAnsi"/>
          <w:sz w:val="22"/>
          <w:szCs w:val="22"/>
        </w:rPr>
        <w:t>k</w:t>
      </w:r>
      <w:r w:rsidRPr="00924953">
        <w:rPr>
          <w:rFonts w:cstheme="minorHAnsi"/>
          <w:sz w:val="22"/>
          <w:szCs w:val="22"/>
        </w:rPr>
        <w:t xml:space="preserve">lassement wordt gebaseerd op de drie beste uitslagen van een </w:t>
      </w:r>
      <w:proofErr w:type="spellStart"/>
      <w:r w:rsidRPr="00924953">
        <w:rPr>
          <w:rFonts w:cstheme="minorHAnsi"/>
          <w:sz w:val="22"/>
          <w:szCs w:val="22"/>
        </w:rPr>
        <w:t>renn</w:t>
      </w:r>
      <w:proofErr w:type="spellEnd"/>
      <w:r w:rsidR="00C65C22" w:rsidRPr="00924953">
        <w:rPr>
          <w:rFonts w:cstheme="minorHAnsi"/>
          <w:sz w:val="22"/>
          <w:szCs w:val="22"/>
        </w:rPr>
        <w:t>(st)</w:t>
      </w:r>
      <w:r w:rsidRPr="00924953">
        <w:rPr>
          <w:rFonts w:cstheme="minorHAnsi"/>
          <w:sz w:val="22"/>
          <w:szCs w:val="22"/>
        </w:rPr>
        <w:t>er</w:t>
      </w:r>
      <w:r w:rsidR="00C65C22" w:rsidRPr="00924953">
        <w:rPr>
          <w:rFonts w:cstheme="minorHAnsi"/>
          <w:sz w:val="22"/>
          <w:szCs w:val="22"/>
        </w:rPr>
        <w:t xml:space="preserve">, tenzij de </w:t>
      </w:r>
      <w:proofErr w:type="spellStart"/>
      <w:r w:rsidR="00C65C22" w:rsidRPr="00924953">
        <w:rPr>
          <w:rFonts w:cstheme="minorHAnsi"/>
          <w:sz w:val="22"/>
          <w:szCs w:val="22"/>
        </w:rPr>
        <w:t>renn</w:t>
      </w:r>
      <w:proofErr w:type="spellEnd"/>
      <w:r w:rsidR="00C65C22" w:rsidRPr="00924953">
        <w:rPr>
          <w:rFonts w:cstheme="minorHAnsi"/>
          <w:sz w:val="22"/>
          <w:szCs w:val="22"/>
        </w:rPr>
        <w:t>(st)</w:t>
      </w:r>
      <w:proofErr w:type="spellStart"/>
      <w:r w:rsidR="00C65C22" w:rsidRPr="00924953">
        <w:rPr>
          <w:rFonts w:cstheme="minorHAnsi"/>
          <w:sz w:val="22"/>
          <w:szCs w:val="22"/>
        </w:rPr>
        <w:t>ers</w:t>
      </w:r>
      <w:proofErr w:type="spellEnd"/>
      <w:r w:rsidR="00C65C22" w:rsidRPr="00924953">
        <w:rPr>
          <w:rFonts w:cstheme="minorHAnsi"/>
          <w:sz w:val="22"/>
          <w:szCs w:val="22"/>
        </w:rPr>
        <w:t xml:space="preserve"> 1, 2 of 3 wordt tijdens het LJT</w:t>
      </w:r>
      <w:r w:rsidR="00AF3EB2" w:rsidRPr="00924953">
        <w:rPr>
          <w:rFonts w:cstheme="minorHAnsi"/>
          <w:sz w:val="22"/>
          <w:szCs w:val="22"/>
        </w:rPr>
        <w:t>. D</w:t>
      </w:r>
      <w:r w:rsidR="00C65C22" w:rsidRPr="00924953">
        <w:rPr>
          <w:rFonts w:cstheme="minorHAnsi"/>
          <w:sz w:val="22"/>
          <w:szCs w:val="22"/>
        </w:rPr>
        <w:t>eze kan zich rechtstreeks plaatsen.</w:t>
      </w:r>
      <w:r w:rsidR="00AF3EB2" w:rsidRPr="00924953">
        <w:rPr>
          <w:rFonts w:cstheme="minorHAnsi"/>
          <w:sz w:val="22"/>
          <w:szCs w:val="22"/>
        </w:rPr>
        <w:t xml:space="preserve"> (</w:t>
      </w:r>
      <w:proofErr w:type="gramStart"/>
      <w:r w:rsidR="00AF3EB2" w:rsidRPr="00924953">
        <w:rPr>
          <w:rFonts w:cstheme="minorHAnsi"/>
          <w:sz w:val="22"/>
          <w:szCs w:val="22"/>
        </w:rPr>
        <w:t>LJT toelichting</w:t>
      </w:r>
      <w:proofErr w:type="gramEnd"/>
      <w:r w:rsidR="00AF3EB2" w:rsidRPr="00924953">
        <w:rPr>
          <w:rFonts w:cstheme="minorHAnsi"/>
          <w:sz w:val="22"/>
          <w:szCs w:val="22"/>
        </w:rPr>
        <w:t xml:space="preserve"> procedure NK jeugd weg 2022)</w:t>
      </w:r>
    </w:p>
    <w:p w:rsidR="00924953" w:rsidRDefault="00924953">
      <w:pPr>
        <w:rPr>
          <w:rFonts w:cstheme="minorHAnsi"/>
          <w:sz w:val="22"/>
          <w:szCs w:val="22"/>
        </w:rPr>
      </w:pPr>
    </w:p>
    <w:p w:rsidR="00AF3EB2" w:rsidRPr="00924953" w:rsidRDefault="000C4916" w:rsidP="0048289C">
      <w:pPr>
        <w:rPr>
          <w:rFonts w:cstheme="minorHAnsi"/>
          <w:sz w:val="22"/>
          <w:szCs w:val="22"/>
        </w:rPr>
      </w:pPr>
      <w:r w:rsidRPr="00924953">
        <w:rPr>
          <w:rFonts w:cstheme="minorHAnsi"/>
          <w:sz w:val="22"/>
          <w:szCs w:val="22"/>
        </w:rPr>
        <w:t>De te verdienen punten zijn als volgt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905"/>
        <w:gridCol w:w="312"/>
        <w:gridCol w:w="567"/>
        <w:gridCol w:w="567"/>
        <w:gridCol w:w="425"/>
        <w:gridCol w:w="709"/>
        <w:gridCol w:w="567"/>
        <w:gridCol w:w="567"/>
        <w:gridCol w:w="3532"/>
      </w:tblGrid>
      <w:tr w:rsidR="00924953" w:rsidTr="00C85878">
        <w:tc>
          <w:tcPr>
            <w:tcW w:w="905" w:type="dxa"/>
          </w:tcPr>
          <w:p w:rsidR="00924953" w:rsidRDefault="00924953" w:rsidP="0048289C">
            <w:pPr>
              <w:rPr>
                <w:rFonts w:cstheme="minorHAnsi"/>
                <w:b/>
                <w:sz w:val="22"/>
                <w:szCs w:val="22"/>
              </w:rPr>
            </w:pPr>
            <w:r>
              <w:rPr>
                <w:rFonts w:cstheme="minorHAnsi"/>
                <w:b/>
                <w:sz w:val="22"/>
                <w:szCs w:val="22"/>
              </w:rPr>
              <w:t>1</w:t>
            </w:r>
          </w:p>
        </w:tc>
        <w:tc>
          <w:tcPr>
            <w:tcW w:w="905" w:type="dxa"/>
          </w:tcPr>
          <w:p w:rsidR="00924953" w:rsidRDefault="00924953" w:rsidP="0048289C">
            <w:pPr>
              <w:rPr>
                <w:rFonts w:cstheme="minorHAnsi"/>
                <w:b/>
                <w:sz w:val="22"/>
                <w:szCs w:val="22"/>
              </w:rPr>
            </w:pPr>
            <w:r>
              <w:rPr>
                <w:rFonts w:cstheme="minorHAnsi"/>
                <w:b/>
                <w:sz w:val="22"/>
                <w:szCs w:val="22"/>
              </w:rPr>
              <w:t>50</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9</w:t>
            </w:r>
          </w:p>
        </w:tc>
        <w:tc>
          <w:tcPr>
            <w:tcW w:w="567" w:type="dxa"/>
          </w:tcPr>
          <w:p w:rsidR="00924953" w:rsidRDefault="00C85878" w:rsidP="0048289C">
            <w:pPr>
              <w:rPr>
                <w:rFonts w:cstheme="minorHAnsi"/>
                <w:b/>
                <w:sz w:val="22"/>
                <w:szCs w:val="22"/>
              </w:rPr>
            </w:pPr>
            <w:r>
              <w:rPr>
                <w:rFonts w:cstheme="minorHAnsi"/>
                <w:b/>
                <w:sz w:val="22"/>
                <w:szCs w:val="22"/>
              </w:rPr>
              <w:t>24</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17</w:t>
            </w:r>
          </w:p>
        </w:tc>
        <w:tc>
          <w:tcPr>
            <w:tcW w:w="567" w:type="dxa"/>
          </w:tcPr>
          <w:p w:rsidR="00924953" w:rsidRDefault="00924953" w:rsidP="0048289C">
            <w:pPr>
              <w:rPr>
                <w:rFonts w:cstheme="minorHAnsi"/>
                <w:b/>
                <w:sz w:val="22"/>
                <w:szCs w:val="22"/>
              </w:rPr>
            </w:pPr>
            <w:r>
              <w:rPr>
                <w:rFonts w:cstheme="minorHAnsi"/>
                <w:b/>
                <w:sz w:val="22"/>
                <w:szCs w:val="22"/>
              </w:rPr>
              <w:t>14</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r>
              <w:rPr>
                <w:rFonts w:cstheme="minorHAnsi"/>
                <w:b/>
                <w:sz w:val="22"/>
                <w:szCs w:val="22"/>
              </w:rPr>
              <w:t>25   6</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2</w:t>
            </w:r>
          </w:p>
        </w:tc>
        <w:tc>
          <w:tcPr>
            <w:tcW w:w="905" w:type="dxa"/>
          </w:tcPr>
          <w:p w:rsidR="00924953" w:rsidRDefault="00924953" w:rsidP="0048289C">
            <w:pPr>
              <w:rPr>
                <w:rFonts w:cstheme="minorHAnsi"/>
                <w:b/>
                <w:sz w:val="22"/>
                <w:szCs w:val="22"/>
              </w:rPr>
            </w:pPr>
            <w:r>
              <w:rPr>
                <w:rFonts w:cstheme="minorHAnsi"/>
                <w:b/>
                <w:sz w:val="22"/>
                <w:szCs w:val="22"/>
              </w:rPr>
              <w:t>40</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10</w:t>
            </w:r>
          </w:p>
        </w:tc>
        <w:tc>
          <w:tcPr>
            <w:tcW w:w="567" w:type="dxa"/>
          </w:tcPr>
          <w:p w:rsidR="00924953" w:rsidRDefault="00C85878" w:rsidP="0048289C">
            <w:pPr>
              <w:rPr>
                <w:rFonts w:cstheme="minorHAnsi"/>
                <w:b/>
                <w:sz w:val="22"/>
                <w:szCs w:val="22"/>
              </w:rPr>
            </w:pPr>
            <w:r>
              <w:rPr>
                <w:rFonts w:cstheme="minorHAnsi"/>
                <w:b/>
                <w:sz w:val="22"/>
                <w:szCs w:val="22"/>
              </w:rPr>
              <w:t>22</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18</w:t>
            </w:r>
          </w:p>
        </w:tc>
        <w:tc>
          <w:tcPr>
            <w:tcW w:w="567" w:type="dxa"/>
          </w:tcPr>
          <w:p w:rsidR="00924953" w:rsidRDefault="00924953" w:rsidP="0048289C">
            <w:pPr>
              <w:rPr>
                <w:rFonts w:cstheme="minorHAnsi"/>
                <w:b/>
                <w:sz w:val="22"/>
                <w:szCs w:val="22"/>
              </w:rPr>
            </w:pPr>
            <w:r>
              <w:rPr>
                <w:rFonts w:cstheme="minorHAnsi"/>
                <w:b/>
                <w:sz w:val="22"/>
                <w:szCs w:val="22"/>
              </w:rPr>
              <w:t>13</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r>
              <w:rPr>
                <w:rFonts w:cstheme="minorHAnsi"/>
                <w:b/>
                <w:sz w:val="22"/>
                <w:szCs w:val="22"/>
              </w:rPr>
              <w:t>26   5</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3</w:t>
            </w:r>
          </w:p>
        </w:tc>
        <w:tc>
          <w:tcPr>
            <w:tcW w:w="905" w:type="dxa"/>
          </w:tcPr>
          <w:p w:rsidR="00924953" w:rsidRDefault="00924953" w:rsidP="0048289C">
            <w:pPr>
              <w:rPr>
                <w:rFonts w:cstheme="minorHAnsi"/>
                <w:b/>
                <w:sz w:val="22"/>
                <w:szCs w:val="22"/>
              </w:rPr>
            </w:pPr>
            <w:r>
              <w:rPr>
                <w:rFonts w:cstheme="minorHAnsi"/>
                <w:b/>
                <w:sz w:val="22"/>
                <w:szCs w:val="22"/>
              </w:rPr>
              <w:t>36</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11</w:t>
            </w:r>
          </w:p>
        </w:tc>
        <w:tc>
          <w:tcPr>
            <w:tcW w:w="567" w:type="dxa"/>
          </w:tcPr>
          <w:p w:rsidR="00924953" w:rsidRDefault="00C85878" w:rsidP="0048289C">
            <w:pPr>
              <w:rPr>
                <w:rFonts w:cstheme="minorHAnsi"/>
                <w:b/>
                <w:sz w:val="22"/>
                <w:szCs w:val="22"/>
              </w:rPr>
            </w:pPr>
            <w:r>
              <w:rPr>
                <w:rFonts w:cstheme="minorHAnsi"/>
                <w:b/>
                <w:sz w:val="22"/>
                <w:szCs w:val="22"/>
              </w:rPr>
              <w:t>2</w:t>
            </w:r>
            <w:r w:rsidR="00924953">
              <w:rPr>
                <w:rFonts w:cstheme="minorHAnsi"/>
                <w:b/>
                <w:sz w:val="22"/>
                <w:szCs w:val="22"/>
              </w:rPr>
              <w:t>0</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19</w:t>
            </w:r>
          </w:p>
        </w:tc>
        <w:tc>
          <w:tcPr>
            <w:tcW w:w="567" w:type="dxa"/>
          </w:tcPr>
          <w:p w:rsidR="00924953" w:rsidRDefault="00924953" w:rsidP="0048289C">
            <w:pPr>
              <w:rPr>
                <w:rFonts w:cstheme="minorHAnsi"/>
                <w:b/>
                <w:sz w:val="22"/>
                <w:szCs w:val="22"/>
              </w:rPr>
            </w:pPr>
            <w:r>
              <w:rPr>
                <w:rFonts w:cstheme="minorHAnsi"/>
                <w:b/>
                <w:sz w:val="22"/>
                <w:szCs w:val="22"/>
              </w:rPr>
              <w:t>12</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r>
              <w:rPr>
                <w:rFonts w:cstheme="minorHAnsi"/>
                <w:b/>
                <w:sz w:val="22"/>
                <w:szCs w:val="22"/>
              </w:rPr>
              <w:t>27   4</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4</w:t>
            </w:r>
          </w:p>
        </w:tc>
        <w:tc>
          <w:tcPr>
            <w:tcW w:w="905" w:type="dxa"/>
          </w:tcPr>
          <w:p w:rsidR="00924953" w:rsidRDefault="00924953" w:rsidP="0048289C">
            <w:pPr>
              <w:rPr>
                <w:rFonts w:cstheme="minorHAnsi"/>
                <w:b/>
                <w:sz w:val="22"/>
                <w:szCs w:val="22"/>
              </w:rPr>
            </w:pPr>
            <w:r>
              <w:rPr>
                <w:rFonts w:cstheme="minorHAnsi"/>
                <w:b/>
                <w:sz w:val="22"/>
                <w:szCs w:val="22"/>
              </w:rPr>
              <w:t>34</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12</w:t>
            </w:r>
          </w:p>
        </w:tc>
        <w:tc>
          <w:tcPr>
            <w:tcW w:w="567" w:type="dxa"/>
          </w:tcPr>
          <w:p w:rsidR="00924953" w:rsidRDefault="00C85878" w:rsidP="0048289C">
            <w:pPr>
              <w:rPr>
                <w:rFonts w:cstheme="minorHAnsi"/>
                <w:b/>
                <w:sz w:val="22"/>
                <w:szCs w:val="22"/>
              </w:rPr>
            </w:pPr>
            <w:r>
              <w:rPr>
                <w:rFonts w:cstheme="minorHAnsi"/>
                <w:b/>
                <w:sz w:val="22"/>
                <w:szCs w:val="22"/>
              </w:rPr>
              <w:t>1</w:t>
            </w:r>
            <w:r w:rsidR="00924953">
              <w:rPr>
                <w:rFonts w:cstheme="minorHAnsi"/>
                <w:b/>
                <w:sz w:val="22"/>
                <w:szCs w:val="22"/>
              </w:rPr>
              <w:t>9</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20</w:t>
            </w:r>
          </w:p>
        </w:tc>
        <w:tc>
          <w:tcPr>
            <w:tcW w:w="567" w:type="dxa"/>
          </w:tcPr>
          <w:p w:rsidR="00924953" w:rsidRDefault="00924953" w:rsidP="0048289C">
            <w:pPr>
              <w:rPr>
                <w:rFonts w:cstheme="minorHAnsi"/>
                <w:b/>
                <w:sz w:val="22"/>
                <w:szCs w:val="22"/>
              </w:rPr>
            </w:pPr>
            <w:r>
              <w:rPr>
                <w:rFonts w:cstheme="minorHAnsi"/>
                <w:b/>
                <w:sz w:val="22"/>
                <w:szCs w:val="22"/>
              </w:rPr>
              <w:t>11</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r>
              <w:rPr>
                <w:rFonts w:cstheme="minorHAnsi"/>
                <w:b/>
                <w:sz w:val="22"/>
                <w:szCs w:val="22"/>
              </w:rPr>
              <w:t>28   3</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5</w:t>
            </w:r>
          </w:p>
        </w:tc>
        <w:tc>
          <w:tcPr>
            <w:tcW w:w="905" w:type="dxa"/>
          </w:tcPr>
          <w:p w:rsidR="00924953" w:rsidRDefault="00924953" w:rsidP="0048289C">
            <w:pPr>
              <w:rPr>
                <w:rFonts w:cstheme="minorHAnsi"/>
                <w:b/>
                <w:sz w:val="22"/>
                <w:szCs w:val="22"/>
              </w:rPr>
            </w:pPr>
            <w:r>
              <w:rPr>
                <w:rFonts w:cstheme="minorHAnsi"/>
                <w:b/>
                <w:sz w:val="22"/>
                <w:szCs w:val="22"/>
              </w:rPr>
              <w:t>32</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13</w:t>
            </w:r>
          </w:p>
        </w:tc>
        <w:tc>
          <w:tcPr>
            <w:tcW w:w="567" w:type="dxa"/>
          </w:tcPr>
          <w:p w:rsidR="00924953" w:rsidRDefault="00C85878" w:rsidP="0048289C">
            <w:pPr>
              <w:rPr>
                <w:rFonts w:cstheme="minorHAnsi"/>
                <w:b/>
                <w:sz w:val="22"/>
                <w:szCs w:val="22"/>
              </w:rPr>
            </w:pPr>
            <w:r>
              <w:rPr>
                <w:rFonts w:cstheme="minorHAnsi"/>
                <w:b/>
                <w:sz w:val="22"/>
                <w:szCs w:val="22"/>
              </w:rPr>
              <w:t>18</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21</w:t>
            </w:r>
          </w:p>
        </w:tc>
        <w:tc>
          <w:tcPr>
            <w:tcW w:w="567" w:type="dxa"/>
          </w:tcPr>
          <w:p w:rsidR="00924953" w:rsidRDefault="00924953" w:rsidP="0048289C">
            <w:pPr>
              <w:rPr>
                <w:rFonts w:cstheme="minorHAnsi"/>
                <w:b/>
                <w:sz w:val="22"/>
                <w:szCs w:val="22"/>
              </w:rPr>
            </w:pPr>
            <w:r>
              <w:rPr>
                <w:rFonts w:cstheme="minorHAnsi"/>
                <w:b/>
                <w:sz w:val="22"/>
                <w:szCs w:val="22"/>
              </w:rPr>
              <w:t>10</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r>
              <w:rPr>
                <w:rFonts w:cstheme="minorHAnsi"/>
                <w:b/>
                <w:sz w:val="22"/>
                <w:szCs w:val="22"/>
              </w:rPr>
              <w:t>29   2</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6</w:t>
            </w:r>
          </w:p>
        </w:tc>
        <w:tc>
          <w:tcPr>
            <w:tcW w:w="905" w:type="dxa"/>
          </w:tcPr>
          <w:p w:rsidR="00924953" w:rsidRDefault="00924953" w:rsidP="0048289C">
            <w:pPr>
              <w:rPr>
                <w:rFonts w:cstheme="minorHAnsi"/>
                <w:b/>
                <w:sz w:val="22"/>
                <w:szCs w:val="22"/>
              </w:rPr>
            </w:pPr>
            <w:r>
              <w:rPr>
                <w:rFonts w:cstheme="minorHAnsi"/>
                <w:b/>
                <w:sz w:val="22"/>
                <w:szCs w:val="22"/>
              </w:rPr>
              <w:t>30</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14</w:t>
            </w:r>
          </w:p>
        </w:tc>
        <w:tc>
          <w:tcPr>
            <w:tcW w:w="567" w:type="dxa"/>
          </w:tcPr>
          <w:p w:rsidR="00924953" w:rsidRDefault="00924953" w:rsidP="0048289C">
            <w:pPr>
              <w:rPr>
                <w:rFonts w:cstheme="minorHAnsi"/>
                <w:b/>
                <w:sz w:val="22"/>
                <w:szCs w:val="22"/>
              </w:rPr>
            </w:pPr>
            <w:r>
              <w:rPr>
                <w:rFonts w:cstheme="minorHAnsi"/>
                <w:b/>
                <w:sz w:val="22"/>
                <w:szCs w:val="22"/>
              </w:rPr>
              <w:t>17</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22</w:t>
            </w:r>
          </w:p>
        </w:tc>
        <w:tc>
          <w:tcPr>
            <w:tcW w:w="567" w:type="dxa"/>
          </w:tcPr>
          <w:p w:rsidR="00924953" w:rsidRDefault="00924953" w:rsidP="0048289C">
            <w:pPr>
              <w:rPr>
                <w:rFonts w:cstheme="minorHAnsi"/>
                <w:b/>
                <w:sz w:val="22"/>
                <w:szCs w:val="22"/>
              </w:rPr>
            </w:pPr>
            <w:r>
              <w:rPr>
                <w:rFonts w:cstheme="minorHAnsi"/>
                <w:b/>
                <w:sz w:val="22"/>
                <w:szCs w:val="22"/>
              </w:rPr>
              <w:t>9</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r>
              <w:rPr>
                <w:rFonts w:cstheme="minorHAnsi"/>
                <w:b/>
                <w:sz w:val="22"/>
                <w:szCs w:val="22"/>
              </w:rPr>
              <w:t>30   1</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7</w:t>
            </w:r>
          </w:p>
        </w:tc>
        <w:tc>
          <w:tcPr>
            <w:tcW w:w="905" w:type="dxa"/>
          </w:tcPr>
          <w:p w:rsidR="00924953" w:rsidRDefault="00924953" w:rsidP="0048289C">
            <w:pPr>
              <w:rPr>
                <w:rFonts w:cstheme="minorHAnsi"/>
                <w:b/>
                <w:sz w:val="22"/>
                <w:szCs w:val="22"/>
              </w:rPr>
            </w:pPr>
            <w:r>
              <w:rPr>
                <w:rFonts w:cstheme="minorHAnsi"/>
                <w:b/>
                <w:sz w:val="22"/>
                <w:szCs w:val="22"/>
              </w:rPr>
              <w:t>28</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15</w:t>
            </w:r>
          </w:p>
        </w:tc>
        <w:tc>
          <w:tcPr>
            <w:tcW w:w="567" w:type="dxa"/>
          </w:tcPr>
          <w:p w:rsidR="00924953" w:rsidRDefault="00924953" w:rsidP="0048289C">
            <w:pPr>
              <w:rPr>
                <w:rFonts w:cstheme="minorHAnsi"/>
                <w:b/>
                <w:sz w:val="22"/>
                <w:szCs w:val="22"/>
              </w:rPr>
            </w:pPr>
            <w:r>
              <w:rPr>
                <w:rFonts w:cstheme="minorHAnsi"/>
                <w:b/>
                <w:sz w:val="22"/>
                <w:szCs w:val="22"/>
              </w:rPr>
              <w:t>16</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23</w:t>
            </w:r>
          </w:p>
        </w:tc>
        <w:tc>
          <w:tcPr>
            <w:tcW w:w="567" w:type="dxa"/>
          </w:tcPr>
          <w:p w:rsidR="00924953" w:rsidRDefault="00924953" w:rsidP="0048289C">
            <w:pPr>
              <w:rPr>
                <w:rFonts w:cstheme="minorHAnsi"/>
                <w:b/>
                <w:sz w:val="22"/>
                <w:szCs w:val="22"/>
              </w:rPr>
            </w:pPr>
            <w:r>
              <w:rPr>
                <w:rFonts w:cstheme="minorHAnsi"/>
                <w:b/>
                <w:sz w:val="22"/>
                <w:szCs w:val="22"/>
              </w:rPr>
              <w:t>8</w:t>
            </w:r>
          </w:p>
        </w:tc>
        <w:tc>
          <w:tcPr>
            <w:tcW w:w="567" w:type="dxa"/>
          </w:tcPr>
          <w:p w:rsidR="00924953" w:rsidRDefault="00924953" w:rsidP="0048289C">
            <w:pPr>
              <w:rPr>
                <w:rFonts w:cstheme="minorHAnsi"/>
                <w:b/>
                <w:sz w:val="22"/>
                <w:szCs w:val="22"/>
              </w:rPr>
            </w:pPr>
          </w:p>
        </w:tc>
        <w:tc>
          <w:tcPr>
            <w:tcW w:w="3532" w:type="dxa"/>
          </w:tcPr>
          <w:p w:rsidR="00924953" w:rsidRDefault="00C85878" w:rsidP="0048289C">
            <w:pPr>
              <w:rPr>
                <w:rFonts w:cstheme="minorHAnsi"/>
                <w:b/>
                <w:sz w:val="22"/>
                <w:szCs w:val="22"/>
              </w:rPr>
            </w:pPr>
            <w:r>
              <w:rPr>
                <w:rFonts w:cstheme="minorHAnsi"/>
                <w:b/>
                <w:sz w:val="22"/>
                <w:szCs w:val="22"/>
              </w:rPr>
              <w:t>Ev. Geen punten</w:t>
            </w:r>
          </w:p>
        </w:tc>
      </w:tr>
      <w:tr w:rsidR="00924953" w:rsidTr="00C85878">
        <w:tc>
          <w:tcPr>
            <w:tcW w:w="905" w:type="dxa"/>
          </w:tcPr>
          <w:p w:rsidR="00924953" w:rsidRDefault="00924953" w:rsidP="0048289C">
            <w:pPr>
              <w:rPr>
                <w:rFonts w:cstheme="minorHAnsi"/>
                <w:b/>
                <w:sz w:val="22"/>
                <w:szCs w:val="22"/>
              </w:rPr>
            </w:pPr>
            <w:r>
              <w:rPr>
                <w:rFonts w:cstheme="minorHAnsi"/>
                <w:b/>
                <w:sz w:val="22"/>
                <w:szCs w:val="22"/>
              </w:rPr>
              <w:t>8</w:t>
            </w:r>
          </w:p>
        </w:tc>
        <w:tc>
          <w:tcPr>
            <w:tcW w:w="905" w:type="dxa"/>
          </w:tcPr>
          <w:p w:rsidR="00924953" w:rsidRDefault="00924953" w:rsidP="0048289C">
            <w:pPr>
              <w:rPr>
                <w:rFonts w:cstheme="minorHAnsi"/>
                <w:b/>
                <w:sz w:val="22"/>
                <w:szCs w:val="22"/>
              </w:rPr>
            </w:pPr>
            <w:r>
              <w:rPr>
                <w:rFonts w:cstheme="minorHAnsi"/>
                <w:b/>
                <w:sz w:val="22"/>
                <w:szCs w:val="22"/>
              </w:rPr>
              <w:t>26</w:t>
            </w:r>
          </w:p>
        </w:tc>
        <w:tc>
          <w:tcPr>
            <w:tcW w:w="312" w:type="dxa"/>
          </w:tcPr>
          <w:p w:rsidR="00924953" w:rsidRDefault="00924953" w:rsidP="0048289C">
            <w:pPr>
              <w:rPr>
                <w:rFonts w:cstheme="minorHAnsi"/>
                <w:b/>
                <w:sz w:val="22"/>
                <w:szCs w:val="22"/>
              </w:rPr>
            </w:pPr>
          </w:p>
        </w:tc>
        <w:tc>
          <w:tcPr>
            <w:tcW w:w="567" w:type="dxa"/>
          </w:tcPr>
          <w:p w:rsidR="00924953" w:rsidRDefault="00924953" w:rsidP="0048289C">
            <w:pPr>
              <w:rPr>
                <w:rFonts w:cstheme="minorHAnsi"/>
                <w:b/>
                <w:sz w:val="22"/>
                <w:szCs w:val="22"/>
              </w:rPr>
            </w:pPr>
            <w:r>
              <w:rPr>
                <w:rFonts w:cstheme="minorHAnsi"/>
                <w:b/>
                <w:sz w:val="22"/>
                <w:szCs w:val="22"/>
              </w:rPr>
              <w:t>16</w:t>
            </w:r>
          </w:p>
        </w:tc>
        <w:tc>
          <w:tcPr>
            <w:tcW w:w="567" w:type="dxa"/>
          </w:tcPr>
          <w:p w:rsidR="00924953" w:rsidRDefault="00924953" w:rsidP="0048289C">
            <w:pPr>
              <w:rPr>
                <w:rFonts w:cstheme="minorHAnsi"/>
                <w:b/>
                <w:sz w:val="22"/>
                <w:szCs w:val="22"/>
              </w:rPr>
            </w:pPr>
            <w:r>
              <w:rPr>
                <w:rFonts w:cstheme="minorHAnsi"/>
                <w:b/>
                <w:sz w:val="22"/>
                <w:szCs w:val="22"/>
              </w:rPr>
              <w:t>15</w:t>
            </w:r>
          </w:p>
        </w:tc>
        <w:tc>
          <w:tcPr>
            <w:tcW w:w="425" w:type="dxa"/>
          </w:tcPr>
          <w:p w:rsidR="00924953" w:rsidRDefault="00924953" w:rsidP="0048289C">
            <w:pPr>
              <w:rPr>
                <w:rFonts w:cstheme="minorHAnsi"/>
                <w:b/>
                <w:sz w:val="22"/>
                <w:szCs w:val="22"/>
              </w:rPr>
            </w:pPr>
          </w:p>
        </w:tc>
        <w:tc>
          <w:tcPr>
            <w:tcW w:w="709" w:type="dxa"/>
          </w:tcPr>
          <w:p w:rsidR="00924953" w:rsidRDefault="00924953" w:rsidP="0048289C">
            <w:pPr>
              <w:rPr>
                <w:rFonts w:cstheme="minorHAnsi"/>
                <w:b/>
                <w:sz w:val="22"/>
                <w:szCs w:val="22"/>
              </w:rPr>
            </w:pPr>
            <w:r>
              <w:rPr>
                <w:rFonts w:cstheme="minorHAnsi"/>
                <w:b/>
                <w:sz w:val="22"/>
                <w:szCs w:val="22"/>
              </w:rPr>
              <w:t>24</w:t>
            </w:r>
          </w:p>
        </w:tc>
        <w:tc>
          <w:tcPr>
            <w:tcW w:w="567" w:type="dxa"/>
          </w:tcPr>
          <w:p w:rsidR="00924953" w:rsidRDefault="00924953" w:rsidP="0048289C">
            <w:pPr>
              <w:rPr>
                <w:rFonts w:cstheme="minorHAnsi"/>
                <w:b/>
                <w:sz w:val="22"/>
                <w:szCs w:val="22"/>
              </w:rPr>
            </w:pPr>
            <w:r>
              <w:rPr>
                <w:rFonts w:cstheme="minorHAnsi"/>
                <w:b/>
                <w:sz w:val="22"/>
                <w:szCs w:val="22"/>
              </w:rPr>
              <w:t>7</w:t>
            </w:r>
          </w:p>
        </w:tc>
        <w:tc>
          <w:tcPr>
            <w:tcW w:w="567" w:type="dxa"/>
          </w:tcPr>
          <w:p w:rsidR="00924953" w:rsidRDefault="00924953" w:rsidP="0048289C">
            <w:pPr>
              <w:rPr>
                <w:rFonts w:cstheme="minorHAnsi"/>
                <w:b/>
                <w:sz w:val="22"/>
                <w:szCs w:val="22"/>
              </w:rPr>
            </w:pPr>
          </w:p>
        </w:tc>
        <w:tc>
          <w:tcPr>
            <w:tcW w:w="3532" w:type="dxa"/>
          </w:tcPr>
          <w:p w:rsidR="00924953" w:rsidRDefault="00924953" w:rsidP="0048289C">
            <w:pPr>
              <w:rPr>
                <w:rFonts w:cstheme="minorHAnsi"/>
                <w:b/>
                <w:sz w:val="22"/>
                <w:szCs w:val="22"/>
              </w:rPr>
            </w:pPr>
          </w:p>
        </w:tc>
      </w:tr>
    </w:tbl>
    <w:p w:rsidR="00C85878" w:rsidRDefault="00C85878" w:rsidP="0048289C">
      <w:pPr>
        <w:rPr>
          <w:rFonts w:cstheme="minorHAnsi"/>
          <w:b/>
          <w:sz w:val="22"/>
          <w:szCs w:val="22"/>
        </w:rPr>
      </w:pPr>
    </w:p>
    <w:p w:rsidR="00C65C22" w:rsidRPr="00924953" w:rsidRDefault="000C4916" w:rsidP="0048289C">
      <w:pPr>
        <w:rPr>
          <w:rFonts w:cstheme="minorHAnsi"/>
          <w:b/>
          <w:sz w:val="22"/>
          <w:szCs w:val="22"/>
        </w:rPr>
      </w:pPr>
      <w:r w:rsidRPr="00924953">
        <w:rPr>
          <w:rFonts w:cstheme="minorHAnsi"/>
          <w:b/>
          <w:sz w:val="22"/>
          <w:szCs w:val="22"/>
        </w:rPr>
        <w:t>Plaatsing voor het NK</w:t>
      </w:r>
    </w:p>
    <w:p w:rsidR="000C4916" w:rsidRPr="00924953" w:rsidRDefault="000C4916" w:rsidP="0048289C">
      <w:pPr>
        <w:rPr>
          <w:rFonts w:cstheme="minorHAnsi"/>
          <w:sz w:val="22"/>
          <w:szCs w:val="22"/>
        </w:rPr>
      </w:pPr>
      <w:r w:rsidRPr="00924953">
        <w:rPr>
          <w:rFonts w:cstheme="minorHAnsi"/>
          <w:sz w:val="22"/>
          <w:szCs w:val="22"/>
        </w:rPr>
        <w:t>Per 15 maart wordt door de KNWU de verdeling van het aantal startplaatsen per categorie, opgesplitst in jongens en meisjes gemaakt. Zodra deze bekend is bij de districtscoördinator zullen deze aan de clubs medegedeeld worden. (</w:t>
      </w:r>
      <w:proofErr w:type="gramStart"/>
      <w:r w:rsidR="00C542BC" w:rsidRPr="00924953">
        <w:rPr>
          <w:rFonts w:cstheme="minorHAnsi"/>
          <w:sz w:val="22"/>
          <w:szCs w:val="22"/>
        </w:rPr>
        <w:t>i</w:t>
      </w:r>
      <w:r w:rsidRPr="00924953">
        <w:rPr>
          <w:rFonts w:cstheme="minorHAnsi"/>
          <w:sz w:val="22"/>
          <w:szCs w:val="22"/>
        </w:rPr>
        <w:t>.i.g.</w:t>
      </w:r>
      <w:proofErr w:type="gramEnd"/>
      <w:r w:rsidRPr="00924953">
        <w:rPr>
          <w:rFonts w:cstheme="minorHAnsi"/>
          <w:sz w:val="22"/>
          <w:szCs w:val="22"/>
        </w:rPr>
        <w:t xml:space="preserve"> voor 1 april 2022)</w:t>
      </w:r>
    </w:p>
    <w:p w:rsidR="000C4916" w:rsidRPr="00924953" w:rsidRDefault="000C4916" w:rsidP="0048289C">
      <w:pPr>
        <w:rPr>
          <w:rFonts w:cstheme="minorHAnsi"/>
          <w:sz w:val="22"/>
          <w:szCs w:val="22"/>
        </w:rPr>
      </w:pPr>
    </w:p>
    <w:p w:rsidR="00C65C22" w:rsidRDefault="000C4916" w:rsidP="0048289C">
      <w:pPr>
        <w:rPr>
          <w:rFonts w:cstheme="minorHAnsi"/>
          <w:sz w:val="22"/>
          <w:szCs w:val="22"/>
        </w:rPr>
      </w:pPr>
      <w:r w:rsidRPr="00924953">
        <w:rPr>
          <w:rFonts w:cstheme="minorHAnsi"/>
          <w:sz w:val="22"/>
          <w:szCs w:val="22"/>
        </w:rPr>
        <w:t>Op basis van de uitslag LJT kunnen er in een categorie extra startplaatsen bijkomen.</w:t>
      </w:r>
    </w:p>
    <w:p w:rsidR="00573FC3" w:rsidRDefault="00573FC3" w:rsidP="0048289C">
      <w:pPr>
        <w:rPr>
          <w:rFonts w:cstheme="minorHAnsi"/>
          <w:sz w:val="22"/>
          <w:szCs w:val="22"/>
        </w:rPr>
      </w:pPr>
    </w:p>
    <w:p w:rsidR="00573FC3" w:rsidRPr="00573FC3" w:rsidRDefault="00573FC3" w:rsidP="00573FC3">
      <w:pPr>
        <w:rPr>
          <w:rFonts w:eastAsia="Times New Roman" w:cstheme="minorHAnsi"/>
          <w:lang w:eastAsia="nl-NL"/>
        </w:rPr>
      </w:pPr>
      <w:r w:rsidRPr="00573FC3">
        <w:rPr>
          <w:rFonts w:eastAsia="Times New Roman" w:cstheme="minorHAnsi"/>
          <w:color w:val="201F1E"/>
          <w:sz w:val="22"/>
          <w:szCs w:val="22"/>
          <w:shd w:val="clear" w:color="auto" w:fill="FFFFFF"/>
          <w:lang w:eastAsia="nl-NL"/>
        </w:rPr>
        <w:t>Bij gelijke stand in punten in het eindklassement, wordt de volgorde van klassering in het (eind)klassement bepaald door het meeste aantal 1</w:t>
      </w:r>
      <w:r w:rsidRPr="00573FC3">
        <w:rPr>
          <w:rFonts w:eastAsia="Times New Roman" w:cstheme="minorHAnsi"/>
          <w:color w:val="201F1E"/>
          <w:vertAlign w:val="superscript"/>
          <w:lang w:eastAsia="nl-NL"/>
        </w:rPr>
        <w:t>ste</w:t>
      </w:r>
      <w:r w:rsidRPr="00573FC3">
        <w:rPr>
          <w:rFonts w:eastAsia="Times New Roman" w:cstheme="minorHAnsi"/>
          <w:color w:val="201F1E"/>
          <w:sz w:val="22"/>
          <w:szCs w:val="22"/>
          <w:shd w:val="clear" w:color="auto" w:fill="FFFFFF"/>
          <w:lang w:eastAsia="nl-NL"/>
        </w:rPr>
        <w:t> plaatsen. Indien dit geen uitsluitsel brengt, het meeste aantal 2</w:t>
      </w:r>
      <w:r w:rsidRPr="00573FC3">
        <w:rPr>
          <w:rFonts w:eastAsia="Times New Roman" w:cstheme="minorHAnsi"/>
          <w:color w:val="201F1E"/>
          <w:vertAlign w:val="superscript"/>
          <w:lang w:eastAsia="nl-NL"/>
        </w:rPr>
        <w:t>e</w:t>
      </w:r>
      <w:r w:rsidRPr="00573FC3">
        <w:rPr>
          <w:rFonts w:eastAsia="Times New Roman" w:cstheme="minorHAnsi"/>
          <w:color w:val="201F1E"/>
          <w:sz w:val="22"/>
          <w:szCs w:val="22"/>
          <w:shd w:val="clear" w:color="auto" w:fill="FFFFFF"/>
          <w:lang w:eastAsia="nl-NL"/>
        </w:rPr>
        <w:t> plaatsen ect. Voorbeeld; bij gelijke (eind)stand in punten heeft renners A 1x gewonnen en renner B 2x; in dit geval eindigt renner B voor renner A.</w:t>
      </w:r>
    </w:p>
    <w:p w:rsidR="008411CA" w:rsidRPr="00924953" w:rsidRDefault="008411CA" w:rsidP="0048289C">
      <w:pPr>
        <w:rPr>
          <w:rFonts w:cstheme="minorHAnsi"/>
          <w:sz w:val="22"/>
          <w:szCs w:val="22"/>
        </w:rPr>
      </w:pPr>
    </w:p>
    <w:p w:rsidR="008D4969" w:rsidRPr="00924953" w:rsidRDefault="008D4969" w:rsidP="008D4969">
      <w:pPr>
        <w:rPr>
          <w:rFonts w:cstheme="minorHAnsi"/>
          <w:sz w:val="22"/>
          <w:szCs w:val="22"/>
        </w:rPr>
      </w:pPr>
      <w:r w:rsidRPr="00924953">
        <w:rPr>
          <w:rFonts w:cstheme="minorHAnsi"/>
          <w:sz w:val="22"/>
          <w:szCs w:val="22"/>
        </w:rPr>
        <w:t>De districtscoördinator zal de uitslag uiterlijk 1 juni mailen aan de clubs.</w:t>
      </w:r>
    </w:p>
    <w:p w:rsidR="002F2532" w:rsidRPr="00924953" w:rsidRDefault="002F2532" w:rsidP="008D4969">
      <w:pPr>
        <w:rPr>
          <w:rFonts w:cstheme="minorHAnsi"/>
          <w:sz w:val="22"/>
          <w:szCs w:val="22"/>
        </w:rPr>
      </w:pPr>
    </w:p>
    <w:p w:rsidR="008D4969" w:rsidRPr="00924953" w:rsidRDefault="008D4969" w:rsidP="008D4969">
      <w:pPr>
        <w:rPr>
          <w:rFonts w:cstheme="minorHAnsi"/>
          <w:sz w:val="22"/>
          <w:szCs w:val="22"/>
        </w:rPr>
      </w:pPr>
      <w:r w:rsidRPr="00924953">
        <w:rPr>
          <w:rFonts w:cstheme="minorHAnsi"/>
          <w:sz w:val="22"/>
          <w:szCs w:val="22"/>
        </w:rPr>
        <w:t xml:space="preserve">Indien de geselecteerde </w:t>
      </w:r>
      <w:proofErr w:type="spellStart"/>
      <w:r w:rsidRPr="00924953">
        <w:rPr>
          <w:rFonts w:cstheme="minorHAnsi"/>
          <w:sz w:val="22"/>
          <w:szCs w:val="22"/>
        </w:rPr>
        <w:t>renn</w:t>
      </w:r>
      <w:proofErr w:type="spellEnd"/>
      <w:r w:rsidRPr="00924953">
        <w:rPr>
          <w:rFonts w:cstheme="minorHAnsi"/>
          <w:sz w:val="22"/>
          <w:szCs w:val="22"/>
        </w:rPr>
        <w:t xml:space="preserve">(st)er niet aan het NK wil deelnemen dient hij/zij zich voor 1 juni 2022 af te melden bij de </w:t>
      </w:r>
      <w:proofErr w:type="spellStart"/>
      <w:r w:rsidR="00C542BC" w:rsidRPr="00924953">
        <w:rPr>
          <w:rFonts w:cstheme="minorHAnsi"/>
          <w:sz w:val="22"/>
          <w:szCs w:val="22"/>
        </w:rPr>
        <w:t>districtcoördinator</w:t>
      </w:r>
      <w:proofErr w:type="spellEnd"/>
      <w:r w:rsidRPr="00924953">
        <w:rPr>
          <w:rFonts w:cstheme="minorHAnsi"/>
          <w:sz w:val="22"/>
          <w:szCs w:val="22"/>
        </w:rPr>
        <w:t xml:space="preserve"> van het district Noord-Holland</w:t>
      </w:r>
      <w:r w:rsidR="002F2532" w:rsidRPr="00924953">
        <w:rPr>
          <w:rFonts w:cstheme="minorHAnsi"/>
          <w:sz w:val="22"/>
          <w:szCs w:val="22"/>
        </w:rPr>
        <w:t>. Dan kan de eerstvolgende (niet geplaatste) in het klassement alsnog worden uitgezonden naar het NK. Zodat alle plaatsen van ons district op het NK bezet zijn.</w:t>
      </w:r>
    </w:p>
    <w:p w:rsidR="008D4969" w:rsidRPr="00924953" w:rsidRDefault="008D4969" w:rsidP="0048289C">
      <w:pPr>
        <w:rPr>
          <w:rFonts w:cstheme="minorHAnsi"/>
          <w:sz w:val="22"/>
          <w:szCs w:val="22"/>
        </w:rPr>
      </w:pPr>
    </w:p>
    <w:p w:rsidR="008411CA" w:rsidRPr="00924953" w:rsidRDefault="008411CA" w:rsidP="0048289C">
      <w:pPr>
        <w:rPr>
          <w:rFonts w:cstheme="minorHAnsi"/>
          <w:sz w:val="22"/>
          <w:szCs w:val="22"/>
        </w:rPr>
      </w:pPr>
      <w:r w:rsidRPr="00924953">
        <w:rPr>
          <w:rFonts w:cstheme="minorHAnsi"/>
          <w:sz w:val="22"/>
          <w:szCs w:val="22"/>
        </w:rPr>
        <w:t xml:space="preserve">Uiterlijk 4 juni 2022 dient de </w:t>
      </w:r>
      <w:proofErr w:type="spellStart"/>
      <w:r w:rsidRPr="00924953">
        <w:rPr>
          <w:rFonts w:cstheme="minorHAnsi"/>
          <w:sz w:val="22"/>
          <w:szCs w:val="22"/>
        </w:rPr>
        <w:t>disctrictscoördinator</w:t>
      </w:r>
      <w:proofErr w:type="spellEnd"/>
      <w:r w:rsidRPr="00924953">
        <w:rPr>
          <w:rFonts w:cstheme="minorHAnsi"/>
          <w:sz w:val="22"/>
          <w:szCs w:val="22"/>
        </w:rPr>
        <w:t xml:space="preserve"> per categorie de geplaatste </w:t>
      </w:r>
      <w:proofErr w:type="spellStart"/>
      <w:r w:rsidRPr="00924953">
        <w:rPr>
          <w:rFonts w:cstheme="minorHAnsi"/>
          <w:sz w:val="22"/>
          <w:szCs w:val="22"/>
        </w:rPr>
        <w:t>renn</w:t>
      </w:r>
      <w:proofErr w:type="spellEnd"/>
      <w:r w:rsidRPr="00924953">
        <w:rPr>
          <w:rFonts w:cstheme="minorHAnsi"/>
          <w:sz w:val="22"/>
          <w:szCs w:val="22"/>
        </w:rPr>
        <w:t>(st)</w:t>
      </w:r>
      <w:proofErr w:type="spellStart"/>
      <w:r w:rsidRPr="00924953">
        <w:rPr>
          <w:rFonts w:cstheme="minorHAnsi"/>
          <w:sz w:val="22"/>
          <w:szCs w:val="22"/>
        </w:rPr>
        <w:t>ers</w:t>
      </w:r>
      <w:proofErr w:type="spellEnd"/>
      <w:r w:rsidRPr="00924953">
        <w:rPr>
          <w:rFonts w:cstheme="minorHAnsi"/>
          <w:sz w:val="22"/>
          <w:szCs w:val="22"/>
        </w:rPr>
        <w:t xml:space="preserve"> doorgegeven te hebben</w:t>
      </w:r>
      <w:r w:rsidR="004A7A6B" w:rsidRPr="00924953">
        <w:rPr>
          <w:rFonts w:cstheme="minorHAnsi"/>
          <w:sz w:val="22"/>
          <w:szCs w:val="22"/>
        </w:rPr>
        <w:t xml:space="preserve"> bij het unibureau ( </w:t>
      </w:r>
      <w:hyperlink r:id="rId7" w:history="1">
        <w:r w:rsidR="004A7A6B" w:rsidRPr="00924953">
          <w:rPr>
            <w:rStyle w:val="Hyperlink"/>
            <w:rFonts w:cstheme="minorHAnsi"/>
            <w:sz w:val="22"/>
            <w:szCs w:val="22"/>
          </w:rPr>
          <w:t>wegsport@knwu.nl</w:t>
        </w:r>
      </w:hyperlink>
      <w:r w:rsidRPr="00924953">
        <w:rPr>
          <w:rFonts w:cstheme="minorHAnsi"/>
          <w:sz w:val="22"/>
          <w:szCs w:val="22"/>
        </w:rPr>
        <w:t xml:space="preserve"> )</w:t>
      </w:r>
    </w:p>
    <w:p w:rsidR="008411CA" w:rsidRPr="00924953" w:rsidRDefault="008411CA" w:rsidP="0048289C">
      <w:pPr>
        <w:rPr>
          <w:rFonts w:cstheme="minorHAnsi"/>
          <w:sz w:val="22"/>
          <w:szCs w:val="22"/>
        </w:rPr>
      </w:pPr>
      <w:r w:rsidRPr="00924953">
        <w:rPr>
          <w:rFonts w:cstheme="minorHAnsi"/>
          <w:sz w:val="22"/>
          <w:szCs w:val="22"/>
        </w:rPr>
        <w:t xml:space="preserve">Als de geselecteerden bij het unibureau bekend zijn volgt er een uitnodiging. </w:t>
      </w:r>
    </w:p>
    <w:p w:rsidR="008411CA" w:rsidRPr="00924953" w:rsidRDefault="008411CA" w:rsidP="0048289C">
      <w:pPr>
        <w:rPr>
          <w:rFonts w:cstheme="minorHAnsi"/>
          <w:sz w:val="22"/>
          <w:szCs w:val="22"/>
        </w:rPr>
      </w:pPr>
      <w:r w:rsidRPr="00924953">
        <w:rPr>
          <w:rFonts w:cstheme="minorHAnsi"/>
          <w:sz w:val="22"/>
          <w:szCs w:val="22"/>
        </w:rPr>
        <w:t>(</w:t>
      </w:r>
      <w:proofErr w:type="gramStart"/>
      <w:r w:rsidRPr="00924953">
        <w:rPr>
          <w:rFonts w:cstheme="minorHAnsi"/>
          <w:sz w:val="22"/>
          <w:szCs w:val="22"/>
        </w:rPr>
        <w:t>door</w:t>
      </w:r>
      <w:proofErr w:type="gramEnd"/>
      <w:r w:rsidRPr="00924953">
        <w:rPr>
          <w:rFonts w:cstheme="minorHAnsi"/>
          <w:sz w:val="22"/>
          <w:szCs w:val="22"/>
        </w:rPr>
        <w:t xml:space="preserve"> het unibureau)</w:t>
      </w:r>
    </w:p>
    <w:p w:rsidR="008411CA" w:rsidRPr="00924953" w:rsidRDefault="008411CA" w:rsidP="00880373">
      <w:pPr>
        <w:rPr>
          <w:rFonts w:cstheme="minorHAnsi"/>
          <w:sz w:val="22"/>
          <w:szCs w:val="22"/>
        </w:rPr>
      </w:pPr>
    </w:p>
    <w:p w:rsidR="008D4969" w:rsidRDefault="008D4969" w:rsidP="00880373">
      <w:pPr>
        <w:rPr>
          <w:rFonts w:cstheme="minorHAnsi"/>
          <w:sz w:val="22"/>
          <w:szCs w:val="22"/>
        </w:rPr>
      </w:pPr>
      <w:r w:rsidRPr="00924953">
        <w:rPr>
          <w:rFonts w:cstheme="minorHAnsi"/>
          <w:sz w:val="22"/>
          <w:szCs w:val="22"/>
        </w:rPr>
        <w:t xml:space="preserve">Als de </w:t>
      </w:r>
      <w:r w:rsidR="002F2532" w:rsidRPr="00924953">
        <w:rPr>
          <w:rFonts w:cstheme="minorHAnsi"/>
          <w:sz w:val="22"/>
          <w:szCs w:val="22"/>
        </w:rPr>
        <w:t xml:space="preserve">geplaatste </w:t>
      </w:r>
      <w:proofErr w:type="spellStart"/>
      <w:r w:rsidR="002F2532" w:rsidRPr="00924953">
        <w:rPr>
          <w:rFonts w:cstheme="minorHAnsi"/>
          <w:sz w:val="22"/>
          <w:szCs w:val="22"/>
        </w:rPr>
        <w:t>renn</w:t>
      </w:r>
      <w:proofErr w:type="spellEnd"/>
      <w:r w:rsidR="002F2532" w:rsidRPr="00924953">
        <w:rPr>
          <w:rFonts w:cstheme="minorHAnsi"/>
          <w:sz w:val="22"/>
          <w:szCs w:val="22"/>
        </w:rPr>
        <w:t>(st)</w:t>
      </w:r>
      <w:proofErr w:type="spellStart"/>
      <w:r w:rsidR="002F2532" w:rsidRPr="00924953">
        <w:rPr>
          <w:rFonts w:cstheme="minorHAnsi"/>
          <w:sz w:val="22"/>
          <w:szCs w:val="22"/>
        </w:rPr>
        <w:t>er</w:t>
      </w:r>
      <w:r w:rsidR="004A7A6B" w:rsidRPr="00924953">
        <w:rPr>
          <w:rFonts w:cstheme="minorHAnsi"/>
          <w:sz w:val="22"/>
          <w:szCs w:val="22"/>
        </w:rPr>
        <w:t>s</w:t>
      </w:r>
      <w:proofErr w:type="spellEnd"/>
      <w:r w:rsidR="004A7A6B" w:rsidRPr="00924953">
        <w:rPr>
          <w:rFonts w:cstheme="minorHAnsi"/>
          <w:sz w:val="22"/>
          <w:szCs w:val="22"/>
        </w:rPr>
        <w:t xml:space="preserve"> </w:t>
      </w:r>
      <w:r w:rsidR="002F2532" w:rsidRPr="00924953">
        <w:rPr>
          <w:rFonts w:cstheme="minorHAnsi"/>
          <w:sz w:val="22"/>
          <w:szCs w:val="22"/>
        </w:rPr>
        <w:t xml:space="preserve">doorgegeven zijn aan het unibureau en hij/zij </w:t>
      </w:r>
      <w:r w:rsidR="004A7A6B" w:rsidRPr="00924953">
        <w:rPr>
          <w:rFonts w:cstheme="minorHAnsi"/>
          <w:sz w:val="22"/>
          <w:szCs w:val="22"/>
        </w:rPr>
        <w:t>kan/kunnen</w:t>
      </w:r>
      <w:r w:rsidR="002F2532" w:rsidRPr="00924953">
        <w:rPr>
          <w:rFonts w:cstheme="minorHAnsi"/>
          <w:sz w:val="22"/>
          <w:szCs w:val="22"/>
        </w:rPr>
        <w:t xml:space="preserve"> door ziekte of blessure niet meer deelnemen dan mogen deze niet vervangen worden.</w:t>
      </w:r>
    </w:p>
    <w:p w:rsidR="00533369" w:rsidRDefault="00533369" w:rsidP="00880373">
      <w:pPr>
        <w:rPr>
          <w:rFonts w:cstheme="minorHAnsi"/>
          <w:sz w:val="22"/>
          <w:szCs w:val="22"/>
        </w:rPr>
      </w:pPr>
    </w:p>
    <w:p w:rsidR="00C85878" w:rsidRDefault="00C85878">
      <w:pPr>
        <w:rPr>
          <w:rFonts w:cstheme="minorHAnsi"/>
          <w:sz w:val="22"/>
          <w:szCs w:val="22"/>
        </w:rPr>
      </w:pPr>
      <w:r>
        <w:rPr>
          <w:rFonts w:cstheme="minorHAnsi"/>
          <w:sz w:val="22"/>
          <w:szCs w:val="22"/>
        </w:rPr>
        <w:br w:type="page"/>
      </w:r>
    </w:p>
    <w:p w:rsidR="00880373" w:rsidRPr="00924953" w:rsidRDefault="00880373" w:rsidP="00880373">
      <w:pPr>
        <w:rPr>
          <w:rFonts w:cstheme="minorHAnsi"/>
          <w:b/>
          <w:sz w:val="22"/>
          <w:szCs w:val="22"/>
        </w:rPr>
      </w:pPr>
      <w:r w:rsidRPr="00924953">
        <w:rPr>
          <w:rFonts w:cstheme="minorHAnsi"/>
          <w:b/>
          <w:sz w:val="22"/>
          <w:szCs w:val="22"/>
        </w:rPr>
        <w:lastRenderedPageBreak/>
        <w:t>Bijlage 1</w:t>
      </w:r>
    </w:p>
    <w:p w:rsidR="00880373" w:rsidRPr="00924953" w:rsidRDefault="00880373" w:rsidP="00880373">
      <w:pPr>
        <w:rPr>
          <w:rFonts w:cstheme="minorHAnsi"/>
          <w:sz w:val="22"/>
          <w:szCs w:val="22"/>
        </w:rPr>
      </w:pPr>
    </w:p>
    <w:p w:rsidR="00880373" w:rsidRPr="00924953" w:rsidRDefault="00880373" w:rsidP="00880373">
      <w:pPr>
        <w:rPr>
          <w:rFonts w:cstheme="minorHAnsi"/>
          <w:b/>
          <w:sz w:val="22"/>
          <w:szCs w:val="22"/>
        </w:rPr>
      </w:pPr>
      <w:r w:rsidRPr="00924953">
        <w:rPr>
          <w:rFonts w:cstheme="minorHAnsi"/>
          <w:b/>
          <w:sz w:val="22"/>
          <w:szCs w:val="22"/>
        </w:rPr>
        <w:t>Categorie indeling</w:t>
      </w:r>
    </w:p>
    <w:p w:rsidR="00880373" w:rsidRPr="00924953" w:rsidRDefault="00880373" w:rsidP="00880373">
      <w:pPr>
        <w:rPr>
          <w:rFonts w:cstheme="minorHAnsi"/>
          <w:sz w:val="22"/>
          <w:szCs w:val="22"/>
        </w:rPr>
      </w:pPr>
      <w:r w:rsidRPr="00924953">
        <w:rPr>
          <w:rFonts w:cstheme="minorHAnsi"/>
          <w:sz w:val="22"/>
          <w:szCs w:val="22"/>
        </w:rPr>
        <w:t xml:space="preserve">Bron: </w:t>
      </w:r>
      <w:hyperlink r:id="rId8" w:history="1">
        <w:r w:rsidRPr="00924953">
          <w:rPr>
            <w:rStyle w:val="Hyperlink"/>
            <w:rFonts w:cstheme="minorHAnsi"/>
            <w:sz w:val="22"/>
            <w:szCs w:val="22"/>
          </w:rPr>
          <w:t>https://kenniscentrum.knwu.nl/licenties1/jeugd-mv-8-tm-14-jaar</w:t>
        </w:r>
      </w:hyperlink>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Leeftijden deelnemers van 8 t/m 14 jaar Jongens/meisjes.</w:t>
      </w:r>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Categorie 1</w:t>
      </w:r>
    </w:p>
    <w:p w:rsidR="00880373" w:rsidRPr="00924953" w:rsidRDefault="00880373" w:rsidP="00880373">
      <w:pPr>
        <w:rPr>
          <w:rFonts w:cstheme="minorHAnsi"/>
          <w:sz w:val="22"/>
          <w:szCs w:val="22"/>
        </w:rPr>
      </w:pPr>
      <w:r w:rsidRPr="00924953">
        <w:rPr>
          <w:rFonts w:cstheme="minorHAnsi"/>
          <w:sz w:val="22"/>
          <w:szCs w:val="22"/>
        </w:rPr>
        <w:t>Het jaar waarin jongens 8 jaar en meisjes 8 of 9 jaar worden.</w:t>
      </w:r>
    </w:p>
    <w:p w:rsidR="008411CA" w:rsidRPr="00924953" w:rsidRDefault="008411CA" w:rsidP="00880373">
      <w:pPr>
        <w:rPr>
          <w:rFonts w:cstheme="minorHAnsi"/>
          <w:sz w:val="22"/>
          <w:szCs w:val="22"/>
        </w:rPr>
      </w:pPr>
      <w:r w:rsidRPr="00924953">
        <w:rPr>
          <w:rFonts w:cstheme="minorHAnsi"/>
          <w:sz w:val="22"/>
          <w:szCs w:val="22"/>
        </w:rPr>
        <w:t>Bij deze categorie is er een extra verdeling.</w:t>
      </w:r>
    </w:p>
    <w:p w:rsidR="008411CA" w:rsidRPr="00924953" w:rsidRDefault="004A7A6B" w:rsidP="00880373">
      <w:pPr>
        <w:rPr>
          <w:rFonts w:cstheme="minorHAnsi"/>
          <w:sz w:val="22"/>
          <w:szCs w:val="22"/>
        </w:rPr>
      </w:pPr>
      <w:r w:rsidRPr="00924953">
        <w:rPr>
          <w:rFonts w:cstheme="minorHAnsi"/>
          <w:sz w:val="22"/>
          <w:szCs w:val="22"/>
        </w:rPr>
        <w:t>De m</w:t>
      </w:r>
      <w:r w:rsidR="008411CA" w:rsidRPr="00924953">
        <w:rPr>
          <w:rFonts w:cstheme="minorHAnsi"/>
          <w:sz w:val="22"/>
          <w:szCs w:val="22"/>
        </w:rPr>
        <w:t xml:space="preserve">eisjes 8 </w:t>
      </w:r>
      <w:r w:rsidRPr="00924953">
        <w:rPr>
          <w:rFonts w:cstheme="minorHAnsi"/>
          <w:sz w:val="22"/>
          <w:szCs w:val="22"/>
        </w:rPr>
        <w:t>hebben een eigen uitslag</w:t>
      </w:r>
      <w:r w:rsidR="008411CA" w:rsidRPr="00924953">
        <w:rPr>
          <w:rFonts w:cstheme="minorHAnsi"/>
          <w:sz w:val="22"/>
          <w:szCs w:val="22"/>
        </w:rPr>
        <w:t xml:space="preserve"> en </w:t>
      </w:r>
      <w:r w:rsidRPr="00924953">
        <w:rPr>
          <w:rFonts w:cstheme="minorHAnsi"/>
          <w:sz w:val="22"/>
          <w:szCs w:val="22"/>
        </w:rPr>
        <w:t xml:space="preserve">de </w:t>
      </w:r>
      <w:r w:rsidR="008411CA" w:rsidRPr="00924953">
        <w:rPr>
          <w:rFonts w:cstheme="minorHAnsi"/>
          <w:sz w:val="22"/>
          <w:szCs w:val="22"/>
        </w:rPr>
        <w:t>meisjes 9 ook.</w:t>
      </w:r>
    </w:p>
    <w:p w:rsidR="004A7A6B" w:rsidRPr="00924953" w:rsidRDefault="004A7A6B"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 xml:space="preserve">Categorie 2 </w:t>
      </w:r>
    </w:p>
    <w:p w:rsidR="00880373" w:rsidRPr="00924953" w:rsidRDefault="00880373" w:rsidP="00880373">
      <w:pPr>
        <w:rPr>
          <w:rFonts w:cstheme="minorHAnsi"/>
          <w:sz w:val="22"/>
          <w:szCs w:val="22"/>
        </w:rPr>
      </w:pPr>
      <w:r w:rsidRPr="00924953">
        <w:rPr>
          <w:rFonts w:cstheme="minorHAnsi"/>
          <w:sz w:val="22"/>
          <w:szCs w:val="22"/>
        </w:rPr>
        <w:t>Het jaar waarin jongens 9 jaar en meisjes 10 jaar worden.</w:t>
      </w:r>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Categorie 3</w:t>
      </w:r>
    </w:p>
    <w:p w:rsidR="00880373" w:rsidRPr="00924953" w:rsidRDefault="00880373" w:rsidP="00880373">
      <w:pPr>
        <w:rPr>
          <w:rFonts w:cstheme="minorHAnsi"/>
          <w:sz w:val="22"/>
          <w:szCs w:val="22"/>
        </w:rPr>
      </w:pPr>
      <w:r w:rsidRPr="00924953">
        <w:rPr>
          <w:rFonts w:cstheme="minorHAnsi"/>
          <w:sz w:val="22"/>
          <w:szCs w:val="22"/>
        </w:rPr>
        <w:t>Het jaar waarin jongens 10 jaar en meisjes 11 jaar worden.</w:t>
      </w:r>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Categorie 4</w:t>
      </w:r>
    </w:p>
    <w:p w:rsidR="00880373" w:rsidRPr="00924953" w:rsidRDefault="00880373" w:rsidP="00880373">
      <w:pPr>
        <w:rPr>
          <w:rFonts w:cstheme="minorHAnsi"/>
          <w:sz w:val="22"/>
          <w:szCs w:val="22"/>
        </w:rPr>
      </w:pPr>
      <w:r w:rsidRPr="00924953">
        <w:rPr>
          <w:rFonts w:cstheme="minorHAnsi"/>
          <w:sz w:val="22"/>
          <w:szCs w:val="22"/>
        </w:rPr>
        <w:t>Het jaar waarin jongens 11 jaar en meisjes 12 jaar worden.</w:t>
      </w:r>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Categorie 5</w:t>
      </w:r>
    </w:p>
    <w:p w:rsidR="00880373" w:rsidRPr="00924953" w:rsidRDefault="00880373" w:rsidP="00880373">
      <w:pPr>
        <w:rPr>
          <w:rFonts w:cstheme="minorHAnsi"/>
          <w:sz w:val="22"/>
          <w:szCs w:val="22"/>
        </w:rPr>
      </w:pPr>
      <w:r w:rsidRPr="00924953">
        <w:rPr>
          <w:rFonts w:cstheme="minorHAnsi"/>
          <w:sz w:val="22"/>
          <w:szCs w:val="22"/>
        </w:rPr>
        <w:t>Het jaar waarin jongens 12 jaar en meisjes 13 jaar worden.</w:t>
      </w:r>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Categorie 6</w:t>
      </w:r>
    </w:p>
    <w:p w:rsidR="00880373" w:rsidRPr="00924953" w:rsidRDefault="00880373" w:rsidP="00880373">
      <w:pPr>
        <w:rPr>
          <w:rFonts w:cstheme="minorHAnsi"/>
          <w:sz w:val="22"/>
          <w:szCs w:val="22"/>
        </w:rPr>
      </w:pPr>
      <w:r w:rsidRPr="00924953">
        <w:rPr>
          <w:rFonts w:cstheme="minorHAnsi"/>
          <w:sz w:val="22"/>
          <w:szCs w:val="22"/>
        </w:rPr>
        <w:t>Het jaar waarin jongens 13 jaar en meisjes 14 jaar worden.</w:t>
      </w:r>
    </w:p>
    <w:p w:rsidR="00880373" w:rsidRPr="00924953" w:rsidRDefault="00880373" w:rsidP="00880373">
      <w:pPr>
        <w:rPr>
          <w:rFonts w:cstheme="minorHAnsi"/>
          <w:sz w:val="22"/>
          <w:szCs w:val="22"/>
        </w:rPr>
      </w:pPr>
    </w:p>
    <w:p w:rsidR="00880373" w:rsidRPr="00924953" w:rsidRDefault="00880373" w:rsidP="00880373">
      <w:pPr>
        <w:rPr>
          <w:rFonts w:cstheme="minorHAnsi"/>
          <w:sz w:val="22"/>
          <w:szCs w:val="22"/>
        </w:rPr>
      </w:pPr>
      <w:r w:rsidRPr="00924953">
        <w:rPr>
          <w:rFonts w:cstheme="minorHAnsi"/>
          <w:sz w:val="22"/>
          <w:szCs w:val="22"/>
        </w:rPr>
        <w:t>Categorie 7</w:t>
      </w:r>
    </w:p>
    <w:p w:rsidR="00880373" w:rsidRPr="00924953" w:rsidRDefault="00880373" w:rsidP="00880373">
      <w:pPr>
        <w:rPr>
          <w:rFonts w:cstheme="minorHAnsi"/>
          <w:sz w:val="22"/>
          <w:szCs w:val="22"/>
        </w:rPr>
      </w:pPr>
      <w:r w:rsidRPr="00924953">
        <w:rPr>
          <w:rFonts w:cstheme="minorHAnsi"/>
          <w:sz w:val="22"/>
          <w:szCs w:val="22"/>
        </w:rPr>
        <w:t>Het jaar waarin jongens 14 jaar worden.</w:t>
      </w:r>
    </w:p>
    <w:p w:rsidR="00880373" w:rsidRPr="00924953" w:rsidRDefault="00880373" w:rsidP="00880373">
      <w:pPr>
        <w:rPr>
          <w:rFonts w:cstheme="minorHAnsi"/>
          <w:sz w:val="22"/>
          <w:szCs w:val="22"/>
        </w:rPr>
      </w:pPr>
    </w:p>
    <w:p w:rsidR="00880373" w:rsidRPr="00924953" w:rsidRDefault="00880373">
      <w:pPr>
        <w:rPr>
          <w:rFonts w:cstheme="minorHAnsi"/>
          <w:sz w:val="22"/>
          <w:szCs w:val="22"/>
        </w:rPr>
      </w:pPr>
      <w:r w:rsidRPr="00924953">
        <w:rPr>
          <w:rFonts w:cstheme="minorHAnsi"/>
          <w:sz w:val="22"/>
          <w:szCs w:val="22"/>
        </w:rPr>
        <w:br w:type="page"/>
      </w:r>
    </w:p>
    <w:p w:rsidR="00880373" w:rsidRPr="00924953" w:rsidRDefault="00880373" w:rsidP="00880373">
      <w:pPr>
        <w:rPr>
          <w:rFonts w:cstheme="minorHAnsi"/>
          <w:sz w:val="22"/>
          <w:szCs w:val="22"/>
        </w:rPr>
      </w:pPr>
      <w:r w:rsidRPr="00924953">
        <w:rPr>
          <w:rFonts w:cstheme="minorHAnsi"/>
          <w:sz w:val="22"/>
          <w:szCs w:val="22"/>
        </w:rPr>
        <w:lastRenderedPageBreak/>
        <w:t>Bijlage 2</w:t>
      </w:r>
    </w:p>
    <w:p w:rsidR="00880373" w:rsidRPr="00924953" w:rsidRDefault="00880373" w:rsidP="00880373">
      <w:pPr>
        <w:rPr>
          <w:rFonts w:cstheme="minorHAnsi"/>
          <w:sz w:val="22"/>
          <w:szCs w:val="22"/>
        </w:rPr>
      </w:pPr>
    </w:p>
    <w:p w:rsidR="00880373" w:rsidRPr="00924953" w:rsidRDefault="001C5724" w:rsidP="00880373">
      <w:pPr>
        <w:rPr>
          <w:rFonts w:cstheme="minorHAnsi"/>
          <w:sz w:val="22"/>
          <w:szCs w:val="22"/>
        </w:rPr>
      </w:pPr>
      <w:r w:rsidRPr="00924953">
        <w:rPr>
          <w:rFonts w:cstheme="minorHAnsi"/>
          <w:sz w:val="22"/>
          <w:szCs w:val="22"/>
        </w:rPr>
        <w:t>Handboek Clubs die een voorronde NK organiseren</w:t>
      </w:r>
    </w:p>
    <w:p w:rsidR="001C5724" w:rsidRPr="00924953" w:rsidRDefault="001C5724" w:rsidP="00880373">
      <w:pPr>
        <w:rPr>
          <w:rFonts w:cstheme="minorHAnsi"/>
          <w:sz w:val="22"/>
          <w:szCs w:val="22"/>
        </w:rPr>
      </w:pPr>
    </w:p>
    <w:p w:rsidR="00C53E4E" w:rsidRPr="00924953" w:rsidRDefault="001C5724" w:rsidP="00C53E4E">
      <w:pPr>
        <w:pStyle w:val="Lijstalinea"/>
        <w:numPr>
          <w:ilvl w:val="0"/>
          <w:numId w:val="5"/>
        </w:numPr>
        <w:rPr>
          <w:rFonts w:cstheme="minorHAnsi"/>
          <w:sz w:val="22"/>
          <w:szCs w:val="22"/>
        </w:rPr>
      </w:pPr>
      <w:r w:rsidRPr="00924953">
        <w:rPr>
          <w:rFonts w:cstheme="minorHAnsi"/>
          <w:sz w:val="22"/>
          <w:szCs w:val="22"/>
        </w:rPr>
        <w:t xml:space="preserve">Meld de wedstrijd aan op de site van de KNWU. </w:t>
      </w:r>
    </w:p>
    <w:p w:rsidR="001C5724" w:rsidRPr="00924953" w:rsidRDefault="001C5724" w:rsidP="00880373">
      <w:pPr>
        <w:rPr>
          <w:rFonts w:cstheme="minorHAnsi"/>
          <w:sz w:val="22"/>
          <w:szCs w:val="22"/>
        </w:rPr>
      </w:pPr>
      <w:r w:rsidRPr="00924953">
        <w:rPr>
          <w:rFonts w:cstheme="minorHAnsi"/>
          <w:sz w:val="22"/>
          <w:szCs w:val="22"/>
        </w:rPr>
        <w:t>Voor instructie zie</w:t>
      </w:r>
      <w:r w:rsidR="00C53E4E" w:rsidRPr="00924953">
        <w:rPr>
          <w:rFonts w:cstheme="minorHAnsi"/>
          <w:sz w:val="22"/>
          <w:szCs w:val="22"/>
        </w:rPr>
        <w:t xml:space="preserve"> </w:t>
      </w:r>
      <w:hyperlink r:id="rId9" w:history="1">
        <w:r w:rsidR="00C53E4E" w:rsidRPr="00924953">
          <w:rPr>
            <w:rStyle w:val="Hyperlink"/>
            <w:rFonts w:cstheme="minorHAnsi"/>
            <w:sz w:val="22"/>
            <w:szCs w:val="22"/>
          </w:rPr>
          <w:t>https://kenniscentrum.knwu.nl/een-wedstrijd-organiseren-cat/evenement-aanmelden-bij-de-knwu?from_search=83202013</w:t>
        </w:r>
      </w:hyperlink>
    </w:p>
    <w:p w:rsidR="00C53E4E" w:rsidRPr="00924953" w:rsidRDefault="00C53E4E" w:rsidP="00880373">
      <w:pPr>
        <w:rPr>
          <w:rFonts w:cstheme="minorHAnsi"/>
          <w:sz w:val="22"/>
          <w:szCs w:val="22"/>
        </w:rPr>
      </w:pPr>
    </w:p>
    <w:p w:rsidR="003245DA" w:rsidRPr="00924953" w:rsidRDefault="003245DA" w:rsidP="003245DA">
      <w:pPr>
        <w:pStyle w:val="Lijstalinea"/>
        <w:numPr>
          <w:ilvl w:val="0"/>
          <w:numId w:val="5"/>
        </w:numPr>
        <w:rPr>
          <w:rFonts w:cstheme="minorHAnsi"/>
          <w:sz w:val="22"/>
          <w:szCs w:val="22"/>
        </w:rPr>
      </w:pPr>
      <w:r w:rsidRPr="00924953">
        <w:rPr>
          <w:rFonts w:cstheme="minorHAnsi"/>
          <w:sz w:val="22"/>
          <w:szCs w:val="22"/>
        </w:rPr>
        <w:t>Regel voldoende vrijwilligers voor de dag</w:t>
      </w:r>
    </w:p>
    <w:p w:rsidR="003245DA" w:rsidRPr="00924953" w:rsidRDefault="003245DA" w:rsidP="00880373">
      <w:pPr>
        <w:rPr>
          <w:rFonts w:cstheme="minorHAnsi"/>
          <w:sz w:val="22"/>
          <w:szCs w:val="22"/>
        </w:rPr>
      </w:pPr>
    </w:p>
    <w:p w:rsidR="00561BB9" w:rsidRPr="00924953" w:rsidRDefault="003245DA" w:rsidP="00561BB9">
      <w:pPr>
        <w:pStyle w:val="Lijstalinea"/>
        <w:numPr>
          <w:ilvl w:val="0"/>
          <w:numId w:val="5"/>
        </w:numPr>
        <w:rPr>
          <w:rFonts w:cstheme="minorHAnsi"/>
          <w:sz w:val="22"/>
          <w:szCs w:val="22"/>
        </w:rPr>
      </w:pPr>
      <w:r w:rsidRPr="00924953">
        <w:rPr>
          <w:rFonts w:cstheme="minorHAnsi"/>
          <w:sz w:val="22"/>
          <w:szCs w:val="22"/>
        </w:rPr>
        <w:t>Controleer de ingeschreven deelnemers of ze voldoen aan de voorwaarden</w:t>
      </w:r>
    </w:p>
    <w:p w:rsidR="00C53E4E" w:rsidRPr="00924953" w:rsidRDefault="00C53E4E" w:rsidP="00880373">
      <w:pPr>
        <w:rPr>
          <w:rFonts w:cstheme="minorHAnsi"/>
          <w:sz w:val="22"/>
          <w:szCs w:val="22"/>
        </w:rPr>
      </w:pPr>
    </w:p>
    <w:p w:rsidR="00C53E4E" w:rsidRPr="00924953" w:rsidRDefault="00C53E4E" w:rsidP="00C53E4E">
      <w:pPr>
        <w:pStyle w:val="Lijstalinea"/>
        <w:numPr>
          <w:ilvl w:val="0"/>
          <w:numId w:val="5"/>
        </w:numPr>
        <w:rPr>
          <w:rFonts w:cstheme="minorHAnsi"/>
          <w:sz w:val="22"/>
          <w:szCs w:val="22"/>
        </w:rPr>
      </w:pPr>
      <w:r w:rsidRPr="00924953">
        <w:rPr>
          <w:rFonts w:cstheme="minorHAnsi"/>
          <w:sz w:val="22"/>
          <w:szCs w:val="22"/>
        </w:rPr>
        <w:t>Verzet</w:t>
      </w:r>
      <w:r w:rsidR="00792DF6" w:rsidRPr="00924953">
        <w:rPr>
          <w:rFonts w:cstheme="minorHAnsi"/>
          <w:sz w:val="22"/>
          <w:szCs w:val="22"/>
        </w:rPr>
        <w:t>- en fietscontrole</w:t>
      </w:r>
    </w:p>
    <w:p w:rsidR="00C53E4E" w:rsidRPr="00924953" w:rsidRDefault="00573FC3" w:rsidP="00C53E4E">
      <w:pPr>
        <w:pStyle w:val="Lijstalinea"/>
        <w:rPr>
          <w:rFonts w:cstheme="minorHAnsi"/>
          <w:sz w:val="22"/>
          <w:szCs w:val="22"/>
        </w:rPr>
      </w:pPr>
      <w:hyperlink r:id="rId10" w:history="1">
        <w:r w:rsidR="00C53E4E" w:rsidRPr="00924953">
          <w:rPr>
            <w:rStyle w:val="Hyperlink"/>
            <w:rFonts w:cstheme="minorHAnsi"/>
            <w:sz w:val="22"/>
            <w:szCs w:val="22"/>
          </w:rPr>
          <w:t>https://kenniscentrum.knwu.nl/regelgeving/verzetten?from_search=83202203</w:t>
        </w:r>
      </w:hyperlink>
    </w:p>
    <w:p w:rsidR="00C53E4E" w:rsidRPr="00924953" w:rsidRDefault="00C53E4E" w:rsidP="00C53E4E">
      <w:pPr>
        <w:rPr>
          <w:rFonts w:cstheme="minorHAnsi"/>
          <w:sz w:val="22"/>
          <w:szCs w:val="22"/>
        </w:rPr>
      </w:pPr>
    </w:p>
    <w:p w:rsidR="00C53E4E" w:rsidRPr="00924953" w:rsidRDefault="00792DF6" w:rsidP="00C53E4E">
      <w:pPr>
        <w:pStyle w:val="Lijstalinea"/>
        <w:numPr>
          <w:ilvl w:val="0"/>
          <w:numId w:val="5"/>
        </w:numPr>
        <w:rPr>
          <w:rFonts w:cstheme="minorHAnsi"/>
          <w:sz w:val="22"/>
          <w:szCs w:val="22"/>
        </w:rPr>
      </w:pPr>
      <w:r w:rsidRPr="00924953">
        <w:rPr>
          <w:rFonts w:cstheme="minorHAnsi"/>
          <w:sz w:val="22"/>
          <w:szCs w:val="22"/>
        </w:rPr>
        <w:t xml:space="preserve">Mail de uitslag de volgende maandag avond voor 19:00 uur naar de districtscoördinator </w:t>
      </w:r>
      <w:proofErr w:type="gramStart"/>
      <w:r w:rsidRPr="00924953">
        <w:rPr>
          <w:rFonts w:cstheme="minorHAnsi"/>
          <w:sz w:val="22"/>
          <w:szCs w:val="22"/>
        </w:rPr>
        <w:t>KNWU jeugd</w:t>
      </w:r>
      <w:proofErr w:type="gramEnd"/>
      <w:r w:rsidRPr="00924953">
        <w:rPr>
          <w:rFonts w:cstheme="minorHAnsi"/>
          <w:sz w:val="22"/>
          <w:szCs w:val="22"/>
        </w:rPr>
        <w:t xml:space="preserve"> NH</w:t>
      </w:r>
    </w:p>
    <w:p w:rsidR="00792DF6" w:rsidRPr="00924953" w:rsidRDefault="00792DF6" w:rsidP="00792DF6">
      <w:pPr>
        <w:rPr>
          <w:rFonts w:cstheme="minorHAnsi"/>
          <w:sz w:val="22"/>
          <w:szCs w:val="22"/>
        </w:rPr>
      </w:pPr>
    </w:p>
    <w:p w:rsidR="00792DF6" w:rsidRPr="00924953" w:rsidRDefault="00792DF6" w:rsidP="003245DA">
      <w:pPr>
        <w:rPr>
          <w:rFonts w:cstheme="minorHAnsi"/>
          <w:sz w:val="22"/>
          <w:szCs w:val="22"/>
        </w:rPr>
      </w:pPr>
    </w:p>
    <w:sectPr w:rsidR="00792DF6" w:rsidRPr="00924953" w:rsidSect="003A3E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4AE6"/>
    <w:multiLevelType w:val="hybridMultilevel"/>
    <w:tmpl w:val="A3D0F4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57370"/>
    <w:multiLevelType w:val="hybridMultilevel"/>
    <w:tmpl w:val="B672C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200796"/>
    <w:multiLevelType w:val="hybridMultilevel"/>
    <w:tmpl w:val="023AC9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996E63"/>
    <w:multiLevelType w:val="hybridMultilevel"/>
    <w:tmpl w:val="DFF8EB6C"/>
    <w:lvl w:ilvl="0" w:tplc="1B38AD8E">
      <w:start w:val="1"/>
      <w:numFmt w:val="bullet"/>
      <w:lvlText w:val=""/>
      <w:lvlJc w:val="left"/>
      <w:pPr>
        <w:ind w:left="144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2D65CE"/>
    <w:multiLevelType w:val="hybridMultilevel"/>
    <w:tmpl w:val="CF6C19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A6"/>
    <w:rsid w:val="00030E6D"/>
    <w:rsid w:val="000A3E79"/>
    <w:rsid w:val="000C4916"/>
    <w:rsid w:val="00102214"/>
    <w:rsid w:val="00164C91"/>
    <w:rsid w:val="001C5724"/>
    <w:rsid w:val="002A119C"/>
    <w:rsid w:val="002F2532"/>
    <w:rsid w:val="003159A6"/>
    <w:rsid w:val="003245DA"/>
    <w:rsid w:val="003A3E6C"/>
    <w:rsid w:val="0048289C"/>
    <w:rsid w:val="004A7A6B"/>
    <w:rsid w:val="00533369"/>
    <w:rsid w:val="00561BB9"/>
    <w:rsid w:val="00573FC3"/>
    <w:rsid w:val="006C6696"/>
    <w:rsid w:val="006E13C0"/>
    <w:rsid w:val="00792DF6"/>
    <w:rsid w:val="007C1AA7"/>
    <w:rsid w:val="008411CA"/>
    <w:rsid w:val="00880373"/>
    <w:rsid w:val="008D4969"/>
    <w:rsid w:val="00924953"/>
    <w:rsid w:val="00941C7A"/>
    <w:rsid w:val="00AF3EB2"/>
    <w:rsid w:val="00B900AB"/>
    <w:rsid w:val="00C31688"/>
    <w:rsid w:val="00C53E4E"/>
    <w:rsid w:val="00C542BC"/>
    <w:rsid w:val="00C61038"/>
    <w:rsid w:val="00C65C22"/>
    <w:rsid w:val="00C85878"/>
    <w:rsid w:val="00D51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2F0B"/>
  <w15:chartTrackingRefBased/>
  <w15:docId w15:val="{335406E0-E431-AB4D-83E5-43FC1D0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59A6"/>
    <w:pPr>
      <w:ind w:left="720"/>
      <w:contextualSpacing/>
    </w:pPr>
  </w:style>
  <w:style w:type="character" w:styleId="Hyperlink">
    <w:name w:val="Hyperlink"/>
    <w:basedOn w:val="Standaardalinea-lettertype"/>
    <w:uiPriority w:val="99"/>
    <w:unhideWhenUsed/>
    <w:rsid w:val="00880373"/>
    <w:rPr>
      <w:color w:val="0563C1" w:themeColor="hyperlink"/>
      <w:u w:val="single"/>
    </w:rPr>
  </w:style>
  <w:style w:type="character" w:styleId="Onopgelostemelding">
    <w:name w:val="Unresolved Mention"/>
    <w:basedOn w:val="Standaardalinea-lettertype"/>
    <w:uiPriority w:val="99"/>
    <w:semiHidden/>
    <w:unhideWhenUsed/>
    <w:rsid w:val="00880373"/>
    <w:rPr>
      <w:color w:val="605E5C"/>
      <w:shd w:val="clear" w:color="auto" w:fill="E1DFDD"/>
    </w:rPr>
  </w:style>
  <w:style w:type="table" w:styleId="Tabelraster">
    <w:name w:val="Table Grid"/>
    <w:basedOn w:val="Standaardtabel"/>
    <w:uiPriority w:val="39"/>
    <w:rsid w:val="00030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411CA"/>
    <w:rPr>
      <w:color w:val="954F72" w:themeColor="followedHyperlink"/>
      <w:u w:val="single"/>
    </w:rPr>
  </w:style>
  <w:style w:type="character" w:customStyle="1" w:styleId="apple-converted-space">
    <w:name w:val="apple-converted-space"/>
    <w:basedOn w:val="Standaardalinea-lettertype"/>
    <w:rsid w:val="0057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9106">
      <w:bodyDiv w:val="1"/>
      <w:marLeft w:val="0"/>
      <w:marRight w:val="0"/>
      <w:marTop w:val="0"/>
      <w:marBottom w:val="0"/>
      <w:divBdr>
        <w:top w:val="none" w:sz="0" w:space="0" w:color="auto"/>
        <w:left w:val="none" w:sz="0" w:space="0" w:color="auto"/>
        <w:bottom w:val="none" w:sz="0" w:space="0" w:color="auto"/>
        <w:right w:val="none" w:sz="0" w:space="0" w:color="auto"/>
      </w:divBdr>
    </w:div>
    <w:div w:id="13329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iscentrum.knwu.nl/licenties1/jeugd-mv-8-tm-14-jaar" TargetMode="External"/><Relationship Id="rId3" Type="http://schemas.openxmlformats.org/officeDocument/2006/relationships/styles" Target="styles.xml"/><Relationship Id="rId7" Type="http://schemas.openxmlformats.org/officeDocument/2006/relationships/hyperlink" Target="mailto:wegsport@knwu.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jn.knwu.nl/calendar/events?filter%5bdiscipline%5d=&amp;filter%5blocation%5d=&amp;filter%5btype%5d=&amp;filter%5bregion%5d=&amp;filter%5bstate%5d=&amp;filter%5bgender%5d=&amp;filter%5brole%5d=&amp;include%5b0%5d=addresses&amp;include%5b1%5d=organisation&amp;include%5b2%5d=races.classification&amp;include%5b3%5d=races.results&amp;include%5b4%5d=reports&amp;permissions%5b0%5d=activity&amp;permissions%5b1%5d=create&amp;permissions%5b2%5d=export&amp;page=8&amp;view=lis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enniscentrum.knwu.nl/regelgeving/verzetten?from_search=83202203" TargetMode="External"/><Relationship Id="rId4" Type="http://schemas.openxmlformats.org/officeDocument/2006/relationships/settings" Target="settings.xml"/><Relationship Id="rId9" Type="http://schemas.openxmlformats.org/officeDocument/2006/relationships/hyperlink" Target="https://kenniscentrum.knwu.nl/een-wedstrijd-organiseren-cat/evenement-aanmelden-bij-de-knwu?from_search=832020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500F-2C33-6A49-A785-096A64FB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1021</Words>
  <Characters>5620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Ligthart</dc:creator>
  <cp:keywords/>
  <dc:description/>
  <cp:lastModifiedBy>Patricia Ligthart</cp:lastModifiedBy>
  <cp:revision>7</cp:revision>
  <dcterms:created xsi:type="dcterms:W3CDTF">2022-03-01T17:44:00Z</dcterms:created>
  <dcterms:modified xsi:type="dcterms:W3CDTF">2022-03-10T11:44:00Z</dcterms:modified>
</cp:coreProperties>
</file>